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46182" w:rsidRPr="00993167" w:rsidRDefault="00146182" w:rsidP="00146182">
      <w:pPr>
        <w:pStyle w:val="af"/>
        <w:jc w:val="center"/>
        <w:rPr>
          <w:b/>
          <w:sz w:val="26"/>
          <w:szCs w:val="26"/>
        </w:rPr>
      </w:pPr>
      <w:r w:rsidRPr="00993167">
        <w:rPr>
          <w:b/>
          <w:sz w:val="26"/>
          <w:szCs w:val="26"/>
        </w:rPr>
        <w:t>Муниципальное автономное дошкольное образовательное учреждение</w:t>
      </w:r>
    </w:p>
    <w:p w:rsidR="00146182" w:rsidRPr="00993167" w:rsidRDefault="00146182" w:rsidP="00146182">
      <w:pPr>
        <w:pStyle w:val="af"/>
        <w:jc w:val="center"/>
        <w:rPr>
          <w:b/>
          <w:sz w:val="26"/>
          <w:szCs w:val="26"/>
        </w:rPr>
      </w:pPr>
      <w:r w:rsidRPr="00993167">
        <w:rPr>
          <w:b/>
          <w:sz w:val="26"/>
          <w:szCs w:val="26"/>
        </w:rPr>
        <w:t>детски</w:t>
      </w:r>
      <w:r w:rsidR="00C91B32">
        <w:rPr>
          <w:b/>
          <w:sz w:val="26"/>
          <w:szCs w:val="26"/>
        </w:rPr>
        <w:t>й сад комбинированного вида №36 «Аленький цветочек</w:t>
      </w:r>
      <w:r w:rsidRPr="00993167">
        <w:rPr>
          <w:b/>
          <w:sz w:val="26"/>
          <w:szCs w:val="26"/>
        </w:rPr>
        <w:t xml:space="preserve">» </w:t>
      </w:r>
      <w:proofErr w:type="spellStart"/>
      <w:r w:rsidRPr="00993167">
        <w:rPr>
          <w:b/>
          <w:sz w:val="26"/>
          <w:szCs w:val="26"/>
        </w:rPr>
        <w:t>г.Белебея</w:t>
      </w:r>
      <w:proofErr w:type="spellEnd"/>
    </w:p>
    <w:p w:rsidR="00146182" w:rsidRPr="00993167" w:rsidRDefault="00146182" w:rsidP="00C91B32">
      <w:pPr>
        <w:pStyle w:val="af"/>
        <w:jc w:val="center"/>
        <w:rPr>
          <w:b/>
          <w:sz w:val="26"/>
          <w:szCs w:val="26"/>
        </w:rPr>
      </w:pPr>
      <w:r w:rsidRPr="00993167">
        <w:rPr>
          <w:b/>
          <w:sz w:val="26"/>
          <w:szCs w:val="26"/>
        </w:rPr>
        <w:t xml:space="preserve">муниципального района </w:t>
      </w:r>
      <w:proofErr w:type="spellStart"/>
      <w:r w:rsidRPr="00993167">
        <w:rPr>
          <w:b/>
          <w:sz w:val="26"/>
          <w:szCs w:val="26"/>
        </w:rPr>
        <w:t>Белебеевский</w:t>
      </w:r>
      <w:proofErr w:type="spellEnd"/>
      <w:r w:rsidRPr="00993167">
        <w:rPr>
          <w:b/>
          <w:sz w:val="26"/>
          <w:szCs w:val="26"/>
        </w:rPr>
        <w:t xml:space="preserve"> район Республики Башкортостан</w:t>
      </w:r>
    </w:p>
    <w:p w:rsidR="00146182" w:rsidRPr="00993167" w:rsidRDefault="00C91B32" w:rsidP="00146182">
      <w:pPr>
        <w:pStyle w:val="af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(МАДОУ №36</w:t>
      </w:r>
      <w:r w:rsidR="00146182" w:rsidRPr="00993167">
        <w:rPr>
          <w:b/>
          <w:sz w:val="26"/>
          <w:szCs w:val="26"/>
        </w:rPr>
        <w:t xml:space="preserve"> </w:t>
      </w:r>
      <w:proofErr w:type="spellStart"/>
      <w:r w:rsidR="00146182" w:rsidRPr="00993167">
        <w:rPr>
          <w:b/>
          <w:sz w:val="26"/>
          <w:szCs w:val="26"/>
        </w:rPr>
        <w:t>г.Белебея</w:t>
      </w:r>
      <w:proofErr w:type="spellEnd"/>
      <w:r w:rsidR="00146182" w:rsidRPr="00993167">
        <w:rPr>
          <w:b/>
          <w:sz w:val="26"/>
          <w:szCs w:val="26"/>
        </w:rPr>
        <w:t>)</w:t>
      </w:r>
    </w:p>
    <w:p w:rsidR="00146182" w:rsidRPr="00146182" w:rsidRDefault="00146182" w:rsidP="0014618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146182" w:rsidRPr="00146182" w:rsidTr="00DB2FF7">
        <w:tc>
          <w:tcPr>
            <w:tcW w:w="5070" w:type="dxa"/>
            <w:shd w:val="clear" w:color="auto" w:fill="auto"/>
          </w:tcPr>
          <w:p w:rsidR="00146182" w:rsidRPr="00146182" w:rsidRDefault="00146182" w:rsidP="00DB2FF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Hlk65923743"/>
            <w:r w:rsidRPr="00146182">
              <w:rPr>
                <w:sz w:val="24"/>
                <w:szCs w:val="24"/>
              </w:rPr>
              <w:t>ПРИНЯТО</w:t>
            </w:r>
          </w:p>
          <w:p w:rsidR="00C91B32" w:rsidRDefault="00146182" w:rsidP="00DB2FF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6182">
              <w:rPr>
                <w:sz w:val="24"/>
                <w:szCs w:val="24"/>
              </w:rPr>
              <w:t xml:space="preserve">на педагогическом совете </w:t>
            </w:r>
          </w:p>
          <w:p w:rsidR="00146182" w:rsidRPr="00146182" w:rsidRDefault="00146182" w:rsidP="00DB2FF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6182">
              <w:rPr>
                <w:sz w:val="24"/>
                <w:szCs w:val="24"/>
              </w:rPr>
              <w:t>МАДОУ</w:t>
            </w:r>
            <w:r w:rsidR="00C91B32">
              <w:rPr>
                <w:sz w:val="24"/>
                <w:szCs w:val="24"/>
              </w:rPr>
              <w:t xml:space="preserve"> №36</w:t>
            </w:r>
            <w:r w:rsidRPr="00146182">
              <w:rPr>
                <w:sz w:val="24"/>
                <w:szCs w:val="24"/>
              </w:rPr>
              <w:t xml:space="preserve"> </w:t>
            </w:r>
            <w:proofErr w:type="spellStart"/>
            <w:r w:rsidRPr="00146182">
              <w:rPr>
                <w:sz w:val="24"/>
                <w:szCs w:val="24"/>
              </w:rPr>
              <w:t>г.Белебея</w:t>
            </w:r>
            <w:proofErr w:type="spellEnd"/>
          </w:p>
          <w:p w:rsidR="00146182" w:rsidRPr="00146182" w:rsidRDefault="00BA25AB" w:rsidP="007D35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№4</w:t>
            </w:r>
            <w:r w:rsidR="00146182" w:rsidRPr="00146182">
              <w:rPr>
                <w:sz w:val="24"/>
                <w:szCs w:val="24"/>
              </w:rPr>
              <w:t xml:space="preserve">  от «</w:t>
            </w:r>
            <w:r>
              <w:rPr>
                <w:sz w:val="24"/>
                <w:szCs w:val="24"/>
              </w:rPr>
              <w:t>11</w:t>
            </w:r>
            <w:r w:rsidR="00146182" w:rsidRPr="00146182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января 2021</w:t>
            </w:r>
            <w:r w:rsidR="00146182" w:rsidRPr="00146182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5103" w:type="dxa"/>
            <w:shd w:val="clear" w:color="auto" w:fill="auto"/>
          </w:tcPr>
          <w:p w:rsidR="00146182" w:rsidRPr="00146182" w:rsidRDefault="00146182" w:rsidP="00146182">
            <w:pPr>
              <w:ind w:left="1876"/>
              <w:rPr>
                <w:sz w:val="24"/>
                <w:szCs w:val="24"/>
                <w:lang w:bidi="ru-RU"/>
              </w:rPr>
            </w:pPr>
            <w:r w:rsidRPr="00146182">
              <w:rPr>
                <w:sz w:val="24"/>
                <w:szCs w:val="24"/>
                <w:lang w:bidi="ru-RU"/>
              </w:rPr>
              <w:t xml:space="preserve">УТВЕРЖДЕНО </w:t>
            </w:r>
          </w:p>
          <w:p w:rsidR="00146182" w:rsidRPr="00146182" w:rsidRDefault="00146182" w:rsidP="00146182">
            <w:pPr>
              <w:ind w:left="1876"/>
              <w:rPr>
                <w:sz w:val="24"/>
                <w:szCs w:val="24"/>
                <w:lang w:bidi="ru-RU"/>
              </w:rPr>
            </w:pPr>
            <w:r w:rsidRPr="00146182">
              <w:rPr>
                <w:sz w:val="24"/>
                <w:szCs w:val="24"/>
                <w:lang w:bidi="ru-RU"/>
              </w:rPr>
              <w:t xml:space="preserve">Приказом заведующего </w:t>
            </w:r>
          </w:p>
          <w:p w:rsidR="00146182" w:rsidRPr="00146182" w:rsidRDefault="00C91B32" w:rsidP="00146182">
            <w:pPr>
              <w:ind w:left="18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МАДОУ №36</w:t>
            </w:r>
            <w:r w:rsidR="00146182" w:rsidRPr="00146182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146182" w:rsidRPr="00146182">
              <w:rPr>
                <w:sz w:val="24"/>
                <w:szCs w:val="24"/>
                <w:lang w:bidi="ru-RU"/>
              </w:rPr>
              <w:t>г.Белебея</w:t>
            </w:r>
            <w:proofErr w:type="spellEnd"/>
          </w:p>
          <w:p w:rsidR="00146182" w:rsidRPr="007D353B" w:rsidRDefault="00146182" w:rsidP="00146182">
            <w:pPr>
              <w:ind w:left="1876"/>
              <w:rPr>
                <w:sz w:val="24"/>
                <w:szCs w:val="24"/>
                <w:lang w:bidi="ru-RU"/>
              </w:rPr>
            </w:pPr>
            <w:r w:rsidRPr="007D353B">
              <w:rPr>
                <w:sz w:val="24"/>
                <w:szCs w:val="24"/>
                <w:lang w:bidi="ru-RU"/>
              </w:rPr>
              <w:t xml:space="preserve">от </w:t>
            </w:r>
            <w:r w:rsidR="00BA25AB">
              <w:rPr>
                <w:sz w:val="24"/>
                <w:szCs w:val="24"/>
                <w:lang w:bidi="ru-RU"/>
              </w:rPr>
              <w:t>«15» января 2021г. №12</w:t>
            </w:r>
          </w:p>
          <w:p w:rsidR="00146182" w:rsidRPr="00146182" w:rsidRDefault="00146182" w:rsidP="00DB2FF7">
            <w:pPr>
              <w:rPr>
                <w:sz w:val="24"/>
                <w:szCs w:val="24"/>
                <w:lang w:bidi="ru-RU"/>
              </w:rPr>
            </w:pPr>
          </w:p>
        </w:tc>
      </w:tr>
      <w:bookmarkEnd w:id="0"/>
    </w:tbl>
    <w:p w:rsidR="00146182" w:rsidRDefault="00146182" w:rsidP="004C1691">
      <w:pPr>
        <w:pStyle w:val="ad"/>
        <w:spacing w:before="0" w:beforeAutospacing="0" w:after="0" w:afterAutospacing="0"/>
        <w:ind w:left="-567" w:firstLine="567"/>
        <w:jc w:val="center"/>
        <w:rPr>
          <w:b/>
          <w:bCs/>
        </w:rPr>
      </w:pPr>
    </w:p>
    <w:p w:rsidR="00C91B32" w:rsidRDefault="00C91B32" w:rsidP="004C1691">
      <w:pPr>
        <w:pStyle w:val="ad"/>
        <w:spacing w:before="0" w:beforeAutospacing="0" w:after="0" w:afterAutospacing="0"/>
        <w:ind w:left="-567" w:firstLine="567"/>
        <w:jc w:val="center"/>
        <w:rPr>
          <w:b/>
          <w:bCs/>
        </w:rPr>
      </w:pPr>
    </w:p>
    <w:p w:rsidR="00186541" w:rsidRPr="004C1691" w:rsidRDefault="008E4FF7" w:rsidP="004C1691">
      <w:pPr>
        <w:pStyle w:val="ad"/>
        <w:spacing w:before="0" w:beforeAutospacing="0" w:after="0" w:afterAutospacing="0"/>
        <w:ind w:left="-567" w:firstLine="567"/>
        <w:jc w:val="center"/>
        <w:rPr>
          <w:b/>
          <w:bCs/>
          <w:color w:val="0F1419"/>
        </w:rPr>
      </w:pPr>
      <w:r w:rsidRPr="004C1691">
        <w:rPr>
          <w:b/>
          <w:bCs/>
        </w:rPr>
        <w:t xml:space="preserve">ПОЛОЖЕНИЕ </w:t>
      </w:r>
      <w:r w:rsidR="009A3C43" w:rsidRPr="004C1691">
        <w:rPr>
          <w:b/>
          <w:bCs/>
        </w:rPr>
        <w:t xml:space="preserve">О </w:t>
      </w:r>
      <w:r w:rsidR="00186541" w:rsidRPr="004C1691">
        <w:rPr>
          <w:b/>
          <w:bCs/>
        </w:rPr>
        <w:t>РАЗВИВАЮЩЕЙ</w:t>
      </w:r>
    </w:p>
    <w:p w:rsidR="009A3C43" w:rsidRDefault="00186541">
      <w:pPr>
        <w:pStyle w:val="a4"/>
        <w:rPr>
          <w:sz w:val="24"/>
        </w:rPr>
      </w:pPr>
      <w:r>
        <w:rPr>
          <w:sz w:val="24"/>
        </w:rPr>
        <w:t>ПРЕДМЕТНО – ПРОСТРАНСТВЕННОЙ</w:t>
      </w:r>
      <w:r w:rsidR="00C91B32">
        <w:rPr>
          <w:sz w:val="24"/>
        </w:rPr>
        <w:t xml:space="preserve"> СРЕДЕ </w:t>
      </w:r>
      <w:r w:rsidR="00A938F0">
        <w:rPr>
          <w:sz w:val="24"/>
        </w:rPr>
        <w:t>(РППС)</w:t>
      </w:r>
      <w:bookmarkStart w:id="1" w:name="_GoBack"/>
      <w:bookmarkEnd w:id="1"/>
    </w:p>
    <w:p w:rsidR="009A3C43" w:rsidRDefault="009A3C43" w:rsidP="00C91B32">
      <w:pPr>
        <w:pStyle w:val="a4"/>
        <w:ind w:firstLine="567"/>
        <w:jc w:val="both"/>
        <w:rPr>
          <w:sz w:val="24"/>
        </w:rPr>
      </w:pPr>
    </w:p>
    <w:p w:rsidR="009A3C43" w:rsidRDefault="00C91B32" w:rsidP="00124698">
      <w:pPr>
        <w:pStyle w:val="a4"/>
        <w:numPr>
          <w:ilvl w:val="0"/>
          <w:numId w:val="1"/>
        </w:numPr>
        <w:tabs>
          <w:tab w:val="left" w:pos="426"/>
        </w:tabs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Общие </w:t>
      </w:r>
      <w:r w:rsidR="009A3C43" w:rsidRPr="005752B6">
        <w:rPr>
          <w:sz w:val="24"/>
          <w:szCs w:val="24"/>
        </w:rPr>
        <w:t>положения.</w:t>
      </w:r>
    </w:p>
    <w:p w:rsidR="00742F1B" w:rsidRPr="005752B6" w:rsidRDefault="00742F1B" w:rsidP="00742F1B">
      <w:pPr>
        <w:pStyle w:val="a4"/>
        <w:tabs>
          <w:tab w:val="left" w:pos="426"/>
        </w:tabs>
        <w:ind w:left="284"/>
        <w:rPr>
          <w:sz w:val="24"/>
          <w:szCs w:val="24"/>
        </w:rPr>
      </w:pPr>
    </w:p>
    <w:p w:rsidR="00972147" w:rsidRPr="00C91B32" w:rsidRDefault="00972147" w:rsidP="00124698">
      <w:pPr>
        <w:pStyle w:val="a4"/>
        <w:numPr>
          <w:ilvl w:val="1"/>
          <w:numId w:val="1"/>
        </w:numPr>
        <w:tabs>
          <w:tab w:val="clear" w:pos="1430"/>
          <w:tab w:val="left" w:pos="0"/>
          <w:tab w:val="left" w:pos="426"/>
          <w:tab w:val="num" w:pos="1134"/>
        </w:tabs>
        <w:ind w:left="0"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 xml:space="preserve">Развивающая предметно </w:t>
      </w:r>
      <w:r w:rsidR="00C90FC9" w:rsidRPr="00C91B32">
        <w:rPr>
          <w:b w:val="0"/>
          <w:szCs w:val="28"/>
        </w:rPr>
        <w:t xml:space="preserve">- пространственная  среда  в  МАДОУ </w:t>
      </w:r>
      <w:r w:rsidR="00146182" w:rsidRPr="00C91B32">
        <w:rPr>
          <w:b w:val="0"/>
          <w:szCs w:val="28"/>
        </w:rPr>
        <w:t>№</w:t>
      </w:r>
      <w:r w:rsidR="00C91B32">
        <w:rPr>
          <w:b w:val="0"/>
          <w:szCs w:val="28"/>
        </w:rPr>
        <w:t>36</w:t>
      </w:r>
      <w:r w:rsidR="00080A83" w:rsidRPr="00C91B32">
        <w:rPr>
          <w:b w:val="0"/>
          <w:szCs w:val="28"/>
        </w:rPr>
        <w:t xml:space="preserve"> </w:t>
      </w:r>
      <w:proofErr w:type="spellStart"/>
      <w:r w:rsidR="00146182" w:rsidRPr="00C91B32">
        <w:rPr>
          <w:b w:val="0"/>
          <w:szCs w:val="28"/>
        </w:rPr>
        <w:t>г.Белебея</w:t>
      </w:r>
      <w:proofErr w:type="spellEnd"/>
      <w:r w:rsidR="00146182" w:rsidRPr="00C91B32">
        <w:rPr>
          <w:b w:val="0"/>
          <w:szCs w:val="28"/>
        </w:rPr>
        <w:t xml:space="preserve"> </w:t>
      </w:r>
      <w:r w:rsidRPr="00C91B32">
        <w:rPr>
          <w:b w:val="0"/>
          <w:szCs w:val="28"/>
        </w:rPr>
        <w:t xml:space="preserve"> организована в соответствии с </w:t>
      </w:r>
      <w:r w:rsidRPr="00C91B32">
        <w:rPr>
          <w:b w:val="0"/>
          <w:color w:val="000000"/>
          <w:kern w:val="36"/>
          <w:szCs w:val="28"/>
        </w:rPr>
        <w:t xml:space="preserve">Федеральным законом Российской Федерации от 29 декабря 2012 г. N 273- ФЗ </w:t>
      </w:r>
      <w:r w:rsidRPr="00C91B32">
        <w:rPr>
          <w:b w:val="0"/>
          <w:bCs/>
          <w:color w:val="000000"/>
          <w:kern w:val="36"/>
          <w:szCs w:val="28"/>
        </w:rPr>
        <w:t>«Об образовании в Российской Федерации»</w:t>
      </w:r>
      <w:r w:rsidRPr="00C91B32">
        <w:rPr>
          <w:b w:val="0"/>
          <w:color w:val="000000"/>
          <w:spacing w:val="-7"/>
          <w:szCs w:val="28"/>
        </w:rPr>
        <w:t>,</w:t>
      </w:r>
      <w:r w:rsidR="000570EE" w:rsidRPr="00C91B32">
        <w:rPr>
          <w:szCs w:val="28"/>
        </w:rPr>
        <w:t xml:space="preserve"> </w:t>
      </w:r>
      <w:r w:rsidR="000570EE" w:rsidRPr="00C91B32">
        <w:rPr>
          <w:b w:val="0"/>
          <w:color w:val="000000"/>
          <w:spacing w:val="-7"/>
          <w:szCs w:val="28"/>
        </w:rPr>
        <w:t xml:space="preserve">Приказом </w:t>
      </w:r>
      <w:proofErr w:type="spellStart"/>
      <w:r w:rsidR="000570EE" w:rsidRPr="00C91B32">
        <w:rPr>
          <w:b w:val="0"/>
          <w:color w:val="000000"/>
          <w:spacing w:val="-7"/>
          <w:szCs w:val="28"/>
        </w:rPr>
        <w:t>Минпросвещения</w:t>
      </w:r>
      <w:proofErr w:type="spellEnd"/>
      <w:r w:rsidR="000570EE" w:rsidRPr="00C91B32">
        <w:rPr>
          <w:b w:val="0"/>
          <w:color w:val="000000"/>
          <w:spacing w:val="-7"/>
          <w:szCs w:val="28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C91B32">
        <w:rPr>
          <w:b w:val="0"/>
          <w:szCs w:val="28"/>
        </w:rPr>
        <w:t>,</w:t>
      </w:r>
      <w:r w:rsidR="000570EE" w:rsidRPr="00C91B32">
        <w:rPr>
          <w:szCs w:val="28"/>
        </w:rPr>
        <w:t xml:space="preserve"> </w:t>
      </w:r>
      <w:r w:rsidR="000570EE" w:rsidRPr="00C91B32">
        <w:rPr>
          <w:b w:val="0"/>
          <w:szCs w:val="28"/>
        </w:rPr>
        <w:t xml:space="preserve">Приказ </w:t>
      </w:r>
      <w:proofErr w:type="spellStart"/>
      <w:r w:rsidR="000570EE" w:rsidRPr="00C91B32">
        <w:rPr>
          <w:b w:val="0"/>
          <w:szCs w:val="28"/>
        </w:rPr>
        <w:t>Минобрнауки</w:t>
      </w:r>
      <w:proofErr w:type="spellEnd"/>
      <w:r w:rsidR="000570EE" w:rsidRPr="00C91B32">
        <w:rPr>
          <w:b w:val="0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</w:t>
      </w:r>
      <w:r w:rsidR="004C1691" w:rsidRPr="00C91B32">
        <w:rPr>
          <w:b w:val="0"/>
          <w:szCs w:val="28"/>
        </w:rPr>
        <w:t xml:space="preserve">, </w:t>
      </w:r>
      <w:r w:rsidR="000570EE" w:rsidRPr="00C91B32">
        <w:rPr>
          <w:b w:val="0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</w:t>
      </w:r>
      <w:r w:rsidRPr="00C91B32">
        <w:rPr>
          <w:b w:val="0"/>
          <w:szCs w:val="28"/>
        </w:rPr>
        <w:t>.</w:t>
      </w:r>
    </w:p>
    <w:p w:rsidR="009A3C43" w:rsidRPr="00C91B32" w:rsidRDefault="00A938F0" w:rsidP="00124698">
      <w:pPr>
        <w:pStyle w:val="a4"/>
        <w:numPr>
          <w:ilvl w:val="1"/>
          <w:numId w:val="1"/>
        </w:numPr>
        <w:tabs>
          <w:tab w:val="clear" w:pos="1430"/>
          <w:tab w:val="left" w:pos="0"/>
          <w:tab w:val="left" w:pos="426"/>
          <w:tab w:val="num" w:pos="1134"/>
        </w:tabs>
        <w:ind w:left="0"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>Развивающая предметно - пространственная</w:t>
      </w:r>
      <w:r w:rsidR="00C91B32">
        <w:rPr>
          <w:b w:val="0"/>
          <w:szCs w:val="28"/>
        </w:rPr>
        <w:t xml:space="preserve"> среда в МАДОУ №36</w:t>
      </w:r>
      <w:r w:rsidR="00C90FC9" w:rsidRPr="00C91B32">
        <w:rPr>
          <w:b w:val="0"/>
          <w:szCs w:val="28"/>
        </w:rPr>
        <w:t xml:space="preserve"> </w:t>
      </w:r>
      <w:proofErr w:type="spellStart"/>
      <w:r w:rsidR="00146182" w:rsidRPr="00C91B32">
        <w:rPr>
          <w:b w:val="0"/>
          <w:szCs w:val="28"/>
        </w:rPr>
        <w:t>г.Белебея</w:t>
      </w:r>
      <w:proofErr w:type="spellEnd"/>
      <w:r w:rsidR="00C90FC9" w:rsidRPr="00C91B32">
        <w:rPr>
          <w:b w:val="0"/>
          <w:szCs w:val="28"/>
        </w:rPr>
        <w:t xml:space="preserve"> </w:t>
      </w:r>
      <w:r w:rsidR="00C91B32">
        <w:rPr>
          <w:b w:val="0"/>
          <w:szCs w:val="28"/>
        </w:rPr>
        <w:t xml:space="preserve">должна обеспечивать безопасность их жизни, способствовать укреплению здоровья, </w:t>
      </w:r>
      <w:r w:rsidR="009A3C43" w:rsidRPr="00C91B32">
        <w:rPr>
          <w:b w:val="0"/>
          <w:szCs w:val="28"/>
        </w:rPr>
        <w:t>ко</w:t>
      </w:r>
      <w:r w:rsidR="00C91B32">
        <w:rPr>
          <w:b w:val="0"/>
          <w:szCs w:val="28"/>
        </w:rPr>
        <w:t xml:space="preserve">мфортному и эмоциональному благополучию каждого ребенка и </w:t>
      </w:r>
      <w:r w:rsidR="009A3C43" w:rsidRPr="00C91B32">
        <w:rPr>
          <w:b w:val="0"/>
          <w:szCs w:val="28"/>
        </w:rPr>
        <w:t>взрослого.</w:t>
      </w:r>
    </w:p>
    <w:p w:rsidR="009A3C43" w:rsidRPr="00C91B32" w:rsidRDefault="00A8385D" w:rsidP="00124698">
      <w:pPr>
        <w:pStyle w:val="a4"/>
        <w:numPr>
          <w:ilvl w:val="1"/>
          <w:numId w:val="1"/>
        </w:numPr>
        <w:tabs>
          <w:tab w:val="clear" w:pos="1430"/>
          <w:tab w:val="left" w:pos="0"/>
          <w:tab w:val="left" w:pos="426"/>
          <w:tab w:val="num" w:pos="1134"/>
        </w:tabs>
        <w:ind w:left="0"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 xml:space="preserve">Непременным </w:t>
      </w:r>
      <w:r w:rsidR="009A3C43" w:rsidRPr="00C91B32">
        <w:rPr>
          <w:b w:val="0"/>
          <w:szCs w:val="28"/>
        </w:rPr>
        <w:t>усл</w:t>
      </w:r>
      <w:r w:rsidRPr="00C91B32">
        <w:rPr>
          <w:b w:val="0"/>
          <w:szCs w:val="28"/>
        </w:rPr>
        <w:t>овиям развивающей предметно-</w:t>
      </w:r>
      <w:r w:rsidR="00A938F0" w:rsidRPr="00C91B32">
        <w:rPr>
          <w:b w:val="0"/>
          <w:szCs w:val="28"/>
        </w:rPr>
        <w:t>пространственной</w:t>
      </w:r>
      <w:r w:rsidRPr="00C91B32">
        <w:rPr>
          <w:b w:val="0"/>
          <w:szCs w:val="28"/>
        </w:rPr>
        <w:t xml:space="preserve"> среды является опора на личностно-ориентированную модель взаимодействия между взрослыми</w:t>
      </w:r>
      <w:r w:rsidR="00C91B32">
        <w:rPr>
          <w:b w:val="0"/>
          <w:szCs w:val="28"/>
        </w:rPr>
        <w:t xml:space="preserve"> и </w:t>
      </w:r>
      <w:r w:rsidR="009A3C43" w:rsidRPr="00C91B32">
        <w:rPr>
          <w:b w:val="0"/>
          <w:szCs w:val="28"/>
        </w:rPr>
        <w:t>детьми.</w:t>
      </w:r>
    </w:p>
    <w:p w:rsidR="009A3C43" w:rsidRPr="00C91B32" w:rsidRDefault="00A938F0" w:rsidP="00124698">
      <w:pPr>
        <w:pStyle w:val="a4"/>
        <w:numPr>
          <w:ilvl w:val="1"/>
          <w:numId w:val="1"/>
        </w:numPr>
        <w:tabs>
          <w:tab w:val="clear" w:pos="1430"/>
          <w:tab w:val="left" w:pos="0"/>
          <w:tab w:val="left" w:pos="426"/>
          <w:tab w:val="num" w:pos="1134"/>
        </w:tabs>
        <w:ind w:left="0"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 xml:space="preserve">Развивающая предметно </w:t>
      </w:r>
      <w:r w:rsidR="00C91B32">
        <w:rPr>
          <w:b w:val="0"/>
          <w:szCs w:val="28"/>
        </w:rPr>
        <w:t xml:space="preserve">- пространственная среда должна способствовать своевременному и качественному развитию всех психических процессов: восприятия, мышления, памяти, воображения и </w:t>
      </w:r>
      <w:r w:rsidR="009A3C43" w:rsidRPr="00C91B32">
        <w:rPr>
          <w:b w:val="0"/>
          <w:szCs w:val="28"/>
        </w:rPr>
        <w:t>внимания.</w:t>
      </w:r>
    </w:p>
    <w:p w:rsidR="009A3C43" w:rsidRPr="00C91B32" w:rsidRDefault="00A938F0" w:rsidP="00124698">
      <w:pPr>
        <w:pStyle w:val="a4"/>
        <w:numPr>
          <w:ilvl w:val="1"/>
          <w:numId w:val="1"/>
        </w:numPr>
        <w:tabs>
          <w:tab w:val="clear" w:pos="1430"/>
          <w:tab w:val="left" w:pos="0"/>
          <w:tab w:val="left" w:pos="426"/>
          <w:tab w:val="num" w:pos="1134"/>
        </w:tabs>
        <w:ind w:left="0"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>Содержание</w:t>
      </w:r>
      <w:r w:rsidR="00C91B32">
        <w:rPr>
          <w:b w:val="0"/>
          <w:szCs w:val="28"/>
        </w:rPr>
        <w:t xml:space="preserve"> </w:t>
      </w:r>
      <w:r w:rsidRPr="00C91B32">
        <w:rPr>
          <w:b w:val="0"/>
          <w:szCs w:val="28"/>
        </w:rPr>
        <w:t>развивающе</w:t>
      </w:r>
      <w:r w:rsidR="00C91B32">
        <w:rPr>
          <w:b w:val="0"/>
          <w:szCs w:val="28"/>
        </w:rPr>
        <w:t xml:space="preserve">й предметно – пространственной </w:t>
      </w:r>
      <w:r w:rsidRPr="00C91B32">
        <w:rPr>
          <w:b w:val="0"/>
          <w:szCs w:val="28"/>
        </w:rPr>
        <w:t xml:space="preserve">среды </w:t>
      </w:r>
      <w:r w:rsidR="00C91B32">
        <w:rPr>
          <w:b w:val="0"/>
          <w:szCs w:val="28"/>
        </w:rPr>
        <w:t xml:space="preserve">должно </w:t>
      </w:r>
      <w:r w:rsidR="009A3C43" w:rsidRPr="00C91B32">
        <w:rPr>
          <w:b w:val="0"/>
          <w:szCs w:val="28"/>
        </w:rPr>
        <w:t>быть</w:t>
      </w:r>
      <w:r w:rsidR="00C91B32">
        <w:rPr>
          <w:b w:val="0"/>
          <w:szCs w:val="28"/>
        </w:rPr>
        <w:t xml:space="preserve"> построено в соответствии с основными элементами социальной </w:t>
      </w:r>
      <w:r w:rsidR="009A3C43" w:rsidRPr="00C91B32">
        <w:rPr>
          <w:b w:val="0"/>
          <w:szCs w:val="28"/>
        </w:rPr>
        <w:t>культуры (этической, семейно-быто</w:t>
      </w:r>
      <w:r w:rsidR="00C91B32">
        <w:rPr>
          <w:b w:val="0"/>
          <w:szCs w:val="28"/>
        </w:rPr>
        <w:t xml:space="preserve">вой, национальной, этнической) и обеспечивать помимо социального, всестороннее личностное </w:t>
      </w:r>
      <w:r w:rsidR="009A3C43" w:rsidRPr="00C91B32">
        <w:rPr>
          <w:b w:val="0"/>
          <w:szCs w:val="28"/>
        </w:rPr>
        <w:t>разв</w:t>
      </w:r>
      <w:r w:rsidR="00C91B32">
        <w:rPr>
          <w:b w:val="0"/>
          <w:szCs w:val="28"/>
        </w:rPr>
        <w:t xml:space="preserve">итие (познавательное, речевое, нравственное, </w:t>
      </w:r>
      <w:r w:rsidR="009A3C43" w:rsidRPr="00C91B32">
        <w:rPr>
          <w:b w:val="0"/>
          <w:szCs w:val="28"/>
        </w:rPr>
        <w:t>художес</w:t>
      </w:r>
      <w:r w:rsidR="00C91B32">
        <w:rPr>
          <w:b w:val="0"/>
          <w:szCs w:val="28"/>
        </w:rPr>
        <w:t xml:space="preserve">твенное, эстетическое, </w:t>
      </w:r>
      <w:r w:rsidR="009A3C43" w:rsidRPr="00C91B32">
        <w:rPr>
          <w:b w:val="0"/>
          <w:szCs w:val="28"/>
        </w:rPr>
        <w:t xml:space="preserve">физическое).  </w:t>
      </w:r>
    </w:p>
    <w:p w:rsidR="009A3C43" w:rsidRPr="00C91B32" w:rsidRDefault="00A8385D" w:rsidP="00124698">
      <w:pPr>
        <w:pStyle w:val="a4"/>
        <w:numPr>
          <w:ilvl w:val="1"/>
          <w:numId w:val="1"/>
        </w:numPr>
        <w:tabs>
          <w:tab w:val="clear" w:pos="1430"/>
          <w:tab w:val="left" w:pos="0"/>
          <w:tab w:val="left" w:pos="426"/>
          <w:tab w:val="num" w:pos="1134"/>
        </w:tabs>
        <w:ind w:left="0"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 xml:space="preserve">Основные объекты </w:t>
      </w:r>
      <w:r w:rsidR="00C91B32">
        <w:rPr>
          <w:b w:val="0"/>
          <w:szCs w:val="28"/>
        </w:rPr>
        <w:t xml:space="preserve">среды должны быть включены в разные виды </w:t>
      </w:r>
      <w:r w:rsidR="009A3C43" w:rsidRPr="00C91B32">
        <w:rPr>
          <w:b w:val="0"/>
          <w:szCs w:val="28"/>
        </w:rPr>
        <w:t>деятельн</w:t>
      </w:r>
      <w:r w:rsidR="00C91B32">
        <w:rPr>
          <w:b w:val="0"/>
          <w:szCs w:val="28"/>
        </w:rPr>
        <w:t xml:space="preserve">ости (познавательные, игровые, коммуникативные, экспериментальные, </w:t>
      </w:r>
      <w:r w:rsidR="009A3C43" w:rsidRPr="00C91B32">
        <w:rPr>
          <w:b w:val="0"/>
          <w:szCs w:val="28"/>
        </w:rPr>
        <w:t>к</w:t>
      </w:r>
      <w:r w:rsidR="00C91B32">
        <w:rPr>
          <w:b w:val="0"/>
          <w:szCs w:val="28"/>
        </w:rPr>
        <w:t xml:space="preserve">онструктивные, </w:t>
      </w:r>
      <w:r w:rsidRPr="00C91B32">
        <w:rPr>
          <w:b w:val="0"/>
          <w:szCs w:val="28"/>
        </w:rPr>
        <w:t>художественно-</w:t>
      </w:r>
      <w:r w:rsidR="009A3C43" w:rsidRPr="00C91B32">
        <w:rPr>
          <w:b w:val="0"/>
          <w:szCs w:val="28"/>
        </w:rPr>
        <w:t>эстетические, учебные).</w:t>
      </w:r>
    </w:p>
    <w:p w:rsidR="009A3C43" w:rsidRPr="00C91B32" w:rsidRDefault="009A3C43" w:rsidP="00124698">
      <w:pPr>
        <w:pStyle w:val="a4"/>
        <w:numPr>
          <w:ilvl w:val="1"/>
          <w:numId w:val="1"/>
        </w:numPr>
        <w:tabs>
          <w:tab w:val="clear" w:pos="1430"/>
          <w:tab w:val="left" w:pos="0"/>
          <w:tab w:val="left" w:pos="426"/>
          <w:tab w:val="num" w:pos="1134"/>
        </w:tabs>
        <w:ind w:left="0"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 xml:space="preserve">Предметно - </w:t>
      </w:r>
      <w:r w:rsidR="00C91B32">
        <w:rPr>
          <w:b w:val="0"/>
          <w:szCs w:val="28"/>
        </w:rPr>
        <w:t xml:space="preserve">развивающая среда должна быть   организована   в соответствии с основными </w:t>
      </w:r>
      <w:r w:rsidRPr="00C91B32">
        <w:rPr>
          <w:b w:val="0"/>
          <w:szCs w:val="28"/>
        </w:rPr>
        <w:t>принципами</w:t>
      </w:r>
      <w:r w:rsidR="009F5F53" w:rsidRPr="00C91B32">
        <w:rPr>
          <w:b w:val="0"/>
          <w:szCs w:val="28"/>
        </w:rPr>
        <w:t xml:space="preserve"> ФГОС</w:t>
      </w:r>
      <w:r w:rsidR="00445891" w:rsidRPr="00C91B32">
        <w:rPr>
          <w:b w:val="0"/>
          <w:szCs w:val="28"/>
        </w:rPr>
        <w:t>.</w:t>
      </w:r>
    </w:p>
    <w:p w:rsidR="00445891" w:rsidRPr="00C91B32" w:rsidRDefault="00445891" w:rsidP="00A8385D">
      <w:pPr>
        <w:pStyle w:val="Default"/>
        <w:ind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 xml:space="preserve">Принципы конструирования предметно-пространственной среды в образовательных учреждениях основаны на психолого-педагогической концепции </w:t>
      </w:r>
      <w:r w:rsidRPr="00C91B32">
        <w:rPr>
          <w:sz w:val="28"/>
          <w:szCs w:val="28"/>
        </w:rPr>
        <w:lastRenderedPageBreak/>
        <w:t xml:space="preserve">современного дошкольного образования, которая сводится к созданию социальной ситуации развития ребенка. </w:t>
      </w:r>
    </w:p>
    <w:p w:rsidR="00445891" w:rsidRPr="00C91B32" w:rsidRDefault="00445891" w:rsidP="000B2073">
      <w:pPr>
        <w:pStyle w:val="Default"/>
        <w:ind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В соответствии с ФГОС ДО и</w:t>
      </w:r>
      <w:r w:rsidR="00374EFA" w:rsidRPr="00C91B32">
        <w:rPr>
          <w:sz w:val="28"/>
          <w:szCs w:val="28"/>
        </w:rPr>
        <w:t xml:space="preserve"> </w:t>
      </w:r>
      <w:r w:rsidRPr="00C91B32">
        <w:rPr>
          <w:sz w:val="28"/>
          <w:szCs w:val="28"/>
        </w:rPr>
        <w:t xml:space="preserve">образовательной программой ДОО 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интересов. Для выполнения этой задачи РППС должна быть: </w:t>
      </w:r>
    </w:p>
    <w:p w:rsidR="00445891" w:rsidRPr="00C91B32" w:rsidRDefault="00445891" w:rsidP="00124698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C91B32">
        <w:rPr>
          <w:i/>
          <w:iCs/>
          <w:sz w:val="28"/>
          <w:szCs w:val="28"/>
        </w:rPr>
        <w:t xml:space="preserve">содержательно-насыщенной </w:t>
      </w:r>
      <w:r w:rsidRPr="00C91B32">
        <w:rPr>
          <w:sz w:val="28"/>
          <w:szCs w:val="28"/>
        </w:rPr>
        <w:t xml:space="preserve">– включать средства обучения (в том числе технические), материалы (в том числе расходные), инвентарь, игровое, спортивное и </w:t>
      </w:r>
      <w:r w:rsidRPr="00C91B32">
        <w:rPr>
          <w:color w:val="auto"/>
          <w:sz w:val="28"/>
          <w:szCs w:val="28"/>
        </w:rPr>
        <w:t xml:space="preserve">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детей; </w:t>
      </w:r>
    </w:p>
    <w:p w:rsidR="00445891" w:rsidRPr="00C91B32" w:rsidRDefault="00445891" w:rsidP="00124698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 xml:space="preserve">трансформируемой </w:t>
      </w:r>
      <w:r w:rsidRPr="00C91B32">
        <w:rPr>
          <w:color w:val="auto"/>
          <w:sz w:val="28"/>
          <w:szCs w:val="28"/>
        </w:rPr>
        <w:t xml:space="preserve">– обеспечивать возможность изменений РППС в зависимости от образовательной ситуации, в том числе меняющихся интересов и возможностей детей; </w:t>
      </w:r>
    </w:p>
    <w:p w:rsidR="00445891" w:rsidRPr="00C91B32" w:rsidRDefault="00445891" w:rsidP="00124698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 xml:space="preserve">полифункциональной </w:t>
      </w:r>
      <w:r w:rsidRPr="00C91B32">
        <w:rPr>
          <w:color w:val="auto"/>
          <w:sz w:val="28"/>
          <w:szCs w:val="28"/>
        </w:rPr>
        <w:t xml:space="preserve">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 </w:t>
      </w:r>
    </w:p>
    <w:p w:rsidR="00445891" w:rsidRPr="00C91B32" w:rsidRDefault="00445891" w:rsidP="00124698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 xml:space="preserve">доступной </w:t>
      </w:r>
      <w:r w:rsidRPr="00C91B32">
        <w:rPr>
          <w:color w:val="auto"/>
          <w:sz w:val="28"/>
          <w:szCs w:val="28"/>
        </w:rPr>
        <w:t xml:space="preserve">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 </w:t>
      </w:r>
    </w:p>
    <w:p w:rsidR="00445891" w:rsidRPr="00C91B32" w:rsidRDefault="00445891" w:rsidP="00124698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 xml:space="preserve">безопасной </w:t>
      </w:r>
      <w:r w:rsidRPr="00C91B32">
        <w:rPr>
          <w:color w:val="auto"/>
          <w:sz w:val="28"/>
          <w:szCs w:val="28"/>
        </w:rPr>
        <w:t>– все элементы РППС должны соответствовать требованиям по обеспечению над</w:t>
      </w:r>
      <w:r w:rsidR="000843AC" w:rsidRPr="00C91B32">
        <w:rPr>
          <w:color w:val="auto"/>
          <w:sz w:val="28"/>
          <w:szCs w:val="28"/>
        </w:rPr>
        <w:t>ё</w:t>
      </w:r>
      <w:r w:rsidRPr="00C91B32">
        <w:rPr>
          <w:color w:val="auto"/>
          <w:sz w:val="28"/>
          <w:szCs w:val="28"/>
        </w:rPr>
        <w:t xml:space="preserve">жности и безопасность их использования, такими как санитарно-эпидемиологические правила и нормативы и правила пожарной безопасности. </w:t>
      </w:r>
    </w:p>
    <w:p w:rsidR="00445891" w:rsidRPr="00C91B32" w:rsidRDefault="00445891" w:rsidP="00A838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Определяя наполняемость РППС, следует помнить о концептуальной целостности образовательного процесса. Для реализации содержания каждого из направлений развития и образования детей ФГОС ДО определяет пять образовательных областей – </w:t>
      </w:r>
      <w:r w:rsidRPr="00C91B32">
        <w:rPr>
          <w:i/>
          <w:iCs/>
          <w:color w:val="auto"/>
          <w:sz w:val="28"/>
          <w:szCs w:val="28"/>
        </w:rPr>
        <w:t>социально-коммуникативное развитие</w:t>
      </w:r>
      <w:r w:rsidRPr="00C91B32">
        <w:rPr>
          <w:color w:val="auto"/>
          <w:sz w:val="28"/>
          <w:szCs w:val="28"/>
        </w:rPr>
        <w:t xml:space="preserve">, </w:t>
      </w:r>
      <w:r w:rsidRPr="00C91B32">
        <w:rPr>
          <w:i/>
          <w:iCs/>
          <w:color w:val="auto"/>
          <w:sz w:val="28"/>
          <w:szCs w:val="28"/>
        </w:rPr>
        <w:t>познавательное развитие, речевое развитие</w:t>
      </w:r>
      <w:r w:rsidRPr="00C91B32">
        <w:rPr>
          <w:color w:val="auto"/>
          <w:sz w:val="28"/>
          <w:szCs w:val="28"/>
        </w:rPr>
        <w:t xml:space="preserve">, </w:t>
      </w:r>
      <w:r w:rsidRPr="00C91B32">
        <w:rPr>
          <w:i/>
          <w:iCs/>
          <w:color w:val="auto"/>
          <w:sz w:val="28"/>
          <w:szCs w:val="28"/>
        </w:rPr>
        <w:t xml:space="preserve">художественно-эстетическое развитие </w:t>
      </w:r>
      <w:r w:rsidRPr="00C91B32">
        <w:rPr>
          <w:color w:val="auto"/>
          <w:sz w:val="28"/>
          <w:szCs w:val="28"/>
        </w:rPr>
        <w:t xml:space="preserve">и </w:t>
      </w:r>
      <w:r w:rsidRPr="00C91B32">
        <w:rPr>
          <w:i/>
          <w:iCs/>
          <w:color w:val="auto"/>
          <w:sz w:val="28"/>
          <w:szCs w:val="28"/>
        </w:rPr>
        <w:t>физическое развитие</w:t>
      </w:r>
      <w:r w:rsidRPr="00C91B32">
        <w:rPr>
          <w:color w:val="auto"/>
          <w:sz w:val="28"/>
          <w:szCs w:val="28"/>
        </w:rPr>
        <w:t xml:space="preserve">. Принимая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 </w:t>
      </w:r>
      <w:r w:rsidRPr="00C91B32">
        <w:rPr>
          <w:bCs/>
          <w:color w:val="auto"/>
          <w:sz w:val="28"/>
          <w:szCs w:val="28"/>
        </w:rPr>
        <w:t xml:space="preserve">литературы и фольклора, музыкальной и др.). </w:t>
      </w:r>
    </w:p>
    <w:p w:rsidR="00445891" w:rsidRPr="00C91B32" w:rsidRDefault="00445891" w:rsidP="00A838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Также при организации РППС взрослым участникам образовательного процесса следует соблюдать принцип стабильности и динамичности окружающих ребенка предметов в сбалансированном сочетании традиционных (привычных) и инновационных (неординарных) элементов, что позволит сделать образовательный процесс более интересным, формы работы с детьми более вариативными, повысить </w:t>
      </w:r>
      <w:r w:rsidRPr="00C91B32">
        <w:rPr>
          <w:color w:val="auto"/>
          <w:sz w:val="28"/>
          <w:szCs w:val="28"/>
        </w:rPr>
        <w:lastRenderedPageBreak/>
        <w:t xml:space="preserve">результативность дошкольного образования и способствовать формированию у детей новых компетенций, отвечающих современным требованиям. </w:t>
      </w:r>
    </w:p>
    <w:p w:rsidR="00445891" w:rsidRPr="00C91B32" w:rsidRDefault="00445891" w:rsidP="00A838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В то же время, следует помнить о том, что пособия, игры и игрушки, предлагаемые детям, не должны быть архаичными, их назначение должно нести информацию о современном мире и стимулировать поисков</w:t>
      </w:r>
      <w:r w:rsidR="000843AC" w:rsidRPr="00C91B32">
        <w:rPr>
          <w:color w:val="auto"/>
          <w:sz w:val="28"/>
          <w:szCs w:val="28"/>
        </w:rPr>
        <w:t>о-исследовательскую детскую дея</w:t>
      </w:r>
      <w:r w:rsidRPr="00C91B32">
        <w:rPr>
          <w:color w:val="auto"/>
          <w:sz w:val="28"/>
          <w:szCs w:val="28"/>
        </w:rPr>
        <w:t xml:space="preserve">тельность. </w:t>
      </w:r>
    </w:p>
    <w:p w:rsidR="00445891" w:rsidRPr="00C91B32" w:rsidRDefault="00445891" w:rsidP="00A838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Для обеспечения ребенку свободного выбора предметов и оборудования РППС, возможности действовать индивидуально или со сверстниками, при формировании РППС необходимо уделять внимание ее информативности, предусматривающей разнообразие тематики материалов и оборудования. </w:t>
      </w:r>
    </w:p>
    <w:p w:rsidR="00445891" w:rsidRPr="00C91B32" w:rsidRDefault="00445891" w:rsidP="00A838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При реализации образовательной программы дошкольного образования в различных организационных моделях и формах РППС должна обеспечивать: </w:t>
      </w:r>
    </w:p>
    <w:p w:rsidR="00445891" w:rsidRPr="00C91B32" w:rsidRDefault="00C90FC9" w:rsidP="00124698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соответствие </w:t>
      </w:r>
      <w:r w:rsidR="00445891" w:rsidRPr="00C91B32">
        <w:rPr>
          <w:color w:val="auto"/>
          <w:sz w:val="28"/>
          <w:szCs w:val="28"/>
        </w:rPr>
        <w:t xml:space="preserve">образовательной программе ДОО; </w:t>
      </w:r>
    </w:p>
    <w:p w:rsidR="00445891" w:rsidRPr="00C91B32" w:rsidRDefault="00445891" w:rsidP="00124698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соответствие материально-техническим и медико-социальным условиям пребывания детей в ДОО; </w:t>
      </w:r>
    </w:p>
    <w:p w:rsidR="00445891" w:rsidRPr="00C91B32" w:rsidRDefault="00445891" w:rsidP="00124698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соответствие возрастным возможностям детей; </w:t>
      </w:r>
    </w:p>
    <w:p w:rsidR="00445891" w:rsidRPr="00C91B32" w:rsidRDefault="00A8385D" w:rsidP="00124698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  <w:sz w:val="28"/>
          <w:szCs w:val="28"/>
        </w:rPr>
      </w:pPr>
      <w:proofErr w:type="spellStart"/>
      <w:r w:rsidRPr="00C91B32">
        <w:rPr>
          <w:color w:val="auto"/>
          <w:sz w:val="28"/>
          <w:szCs w:val="28"/>
        </w:rPr>
        <w:t>трансформируемость</w:t>
      </w:r>
      <w:proofErr w:type="spellEnd"/>
      <w:r w:rsidR="00445891" w:rsidRPr="00C91B32">
        <w:rPr>
          <w:color w:val="auto"/>
          <w:sz w:val="28"/>
          <w:szCs w:val="28"/>
        </w:rPr>
        <w:t xml:space="preserve"> в зависимости от образовательной ситуации, интересов и возможностей детей; </w:t>
      </w:r>
    </w:p>
    <w:p w:rsidR="00445891" w:rsidRPr="00C91B32" w:rsidRDefault="00445891" w:rsidP="00124698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возможность использования различных игрушек, оборудования и прочих материалов в разных видах детской активности; </w:t>
      </w:r>
    </w:p>
    <w:p w:rsidR="00445891" w:rsidRPr="00C91B32" w:rsidRDefault="00445891" w:rsidP="00124698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вариативное использование различных пространств (помещений) и материалов (игрушек, оборудования и пр.) для стимулирования развития детей; </w:t>
      </w:r>
    </w:p>
    <w:p w:rsidR="00445891" w:rsidRPr="00C91B32" w:rsidRDefault="00445891" w:rsidP="00124698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наличие свободного доступа детей (в том числе с ограниченными возможностями физического здоровья и детей-инвалидов) непосредственно в организованном пространстве к игрушкам, материалам, пособиям и техническим средствам среды. </w:t>
      </w:r>
    </w:p>
    <w:p w:rsidR="00445891" w:rsidRPr="00C91B32" w:rsidRDefault="00445891" w:rsidP="00124698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соответствие всех компонентов РППС требованиям безопасности и надежности при использовании согласно действующим СанПиН. </w:t>
      </w:r>
    </w:p>
    <w:p w:rsidR="009A3C43" w:rsidRPr="00C91B32" w:rsidRDefault="00445891" w:rsidP="00A8385D">
      <w:pPr>
        <w:pStyle w:val="a4"/>
        <w:tabs>
          <w:tab w:val="left" w:pos="0"/>
          <w:tab w:val="left" w:pos="426"/>
        </w:tabs>
        <w:ind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>С учетом вышеуказанных требований РППС ДОО должна обеспечивать вариативность на содержательно-педагогическом уровне образовательного процесса. Данная задача решается системно, упорядочивая множество игровых средств ДОО в «систему игровых средств» – «игровую поддержку развития детей».</w:t>
      </w:r>
    </w:p>
    <w:p w:rsidR="009A3C43" w:rsidRPr="00C91B32" w:rsidRDefault="009A3C43" w:rsidP="008D2AED">
      <w:pPr>
        <w:pStyle w:val="a4"/>
        <w:tabs>
          <w:tab w:val="left" w:pos="426"/>
          <w:tab w:val="num" w:pos="567"/>
        </w:tabs>
        <w:jc w:val="both"/>
        <w:rPr>
          <w:b w:val="0"/>
          <w:szCs w:val="28"/>
        </w:rPr>
      </w:pPr>
    </w:p>
    <w:p w:rsidR="009A3C43" w:rsidRPr="00C91B32" w:rsidRDefault="009A3C43" w:rsidP="00124698">
      <w:pPr>
        <w:pStyle w:val="a4"/>
        <w:numPr>
          <w:ilvl w:val="0"/>
          <w:numId w:val="1"/>
        </w:numPr>
        <w:tabs>
          <w:tab w:val="left" w:pos="426"/>
        </w:tabs>
        <w:ind w:left="0" w:firstLine="284"/>
        <w:rPr>
          <w:szCs w:val="28"/>
        </w:rPr>
      </w:pPr>
      <w:r w:rsidRPr="00C91B32">
        <w:rPr>
          <w:szCs w:val="28"/>
        </w:rPr>
        <w:t xml:space="preserve">Требования к содержанию и оборудованию </w:t>
      </w:r>
      <w:r w:rsidR="00A8385D" w:rsidRPr="00C91B32">
        <w:rPr>
          <w:szCs w:val="28"/>
        </w:rPr>
        <w:t>развивающей предметно-</w:t>
      </w:r>
      <w:r w:rsidR="0055382D" w:rsidRPr="00C91B32">
        <w:rPr>
          <w:szCs w:val="28"/>
        </w:rPr>
        <w:t>пространственной</w:t>
      </w:r>
      <w:r w:rsidRPr="00C91B32">
        <w:rPr>
          <w:szCs w:val="28"/>
        </w:rPr>
        <w:t xml:space="preserve"> среды в групповых помещениях.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3.1.</w:t>
      </w:r>
      <w:r w:rsidR="000B2073">
        <w:rPr>
          <w:sz w:val="28"/>
          <w:szCs w:val="28"/>
        </w:rPr>
        <w:t xml:space="preserve"> </w:t>
      </w:r>
      <w:r w:rsidRPr="00C91B32">
        <w:rPr>
          <w:sz w:val="28"/>
          <w:szCs w:val="28"/>
        </w:rPr>
        <w:t xml:space="preserve">Определение содержания компонентов РППС для дошкольной организации базируется на </w:t>
      </w:r>
      <w:proofErr w:type="spellStart"/>
      <w:r w:rsidRPr="00C91B32">
        <w:rPr>
          <w:sz w:val="28"/>
          <w:szCs w:val="28"/>
        </w:rPr>
        <w:t>деятельностном</w:t>
      </w:r>
      <w:proofErr w:type="spellEnd"/>
      <w:r w:rsidRPr="00C91B32">
        <w:rPr>
          <w:sz w:val="28"/>
          <w:szCs w:val="28"/>
        </w:rPr>
        <w:t xml:space="preserve"> подходе. Преемственность этапов развития деятельности должна быть обеспечена в образовательной программе с учетом специфики образовательных задач для каждой возрастн</w:t>
      </w:r>
      <w:r w:rsidR="00A8509E" w:rsidRPr="00C91B32">
        <w:rPr>
          <w:sz w:val="28"/>
          <w:szCs w:val="28"/>
        </w:rPr>
        <w:t>ой группы</w:t>
      </w:r>
      <w:r w:rsidRPr="00C91B32">
        <w:rPr>
          <w:sz w:val="28"/>
          <w:szCs w:val="28"/>
        </w:rPr>
        <w:t xml:space="preserve">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Одним из</w:t>
      </w:r>
      <w:r w:rsidR="00C90FC9" w:rsidRPr="00C91B32">
        <w:rPr>
          <w:sz w:val="28"/>
          <w:szCs w:val="28"/>
        </w:rPr>
        <w:t xml:space="preserve"> условий реализации </w:t>
      </w:r>
      <w:r w:rsidRPr="00C91B32">
        <w:rPr>
          <w:sz w:val="28"/>
          <w:szCs w:val="28"/>
        </w:rPr>
        <w:t xml:space="preserve">образовательной программы в организации выступает формирование развивающей предметно-пространственной среды и выполнение ее следующих функций: </w:t>
      </w:r>
    </w:p>
    <w:p w:rsidR="0055382D" w:rsidRPr="00C91B32" w:rsidRDefault="0055382D" w:rsidP="00124698">
      <w:pPr>
        <w:pStyle w:val="Default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 xml:space="preserve">реализация различных образовательных программ с учетом применения инклюзивного образования, а также национально-культурных, климатических и других условий; </w:t>
      </w:r>
    </w:p>
    <w:p w:rsidR="0055382D" w:rsidRPr="00C91B32" w:rsidRDefault="0055382D" w:rsidP="00124698">
      <w:pPr>
        <w:pStyle w:val="Default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lastRenderedPageBreak/>
        <w:t>организация образовательного потенциала пространства ДОО и материалов, оборудования и инвентаря для развития детей дошкольного возраста, охраны и укрепления их здоровья, уч</w:t>
      </w:r>
      <w:r w:rsidR="00A8385D" w:rsidRPr="00C91B32">
        <w:rPr>
          <w:sz w:val="28"/>
          <w:szCs w:val="28"/>
        </w:rPr>
        <w:t>ё</w:t>
      </w:r>
      <w:r w:rsidRPr="00C91B32">
        <w:rPr>
          <w:sz w:val="28"/>
          <w:szCs w:val="28"/>
        </w:rPr>
        <w:t xml:space="preserve">та индивидуальных особенностей детей и коррекции их развития; </w:t>
      </w:r>
    </w:p>
    <w:p w:rsidR="0055382D" w:rsidRPr="00C91B32" w:rsidRDefault="0055382D" w:rsidP="00124698">
      <w:pPr>
        <w:pStyle w:val="Default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 xml:space="preserve">реализация двигательной активности детей, возможности общения и совместной деятельности детей и взрослых, а </w:t>
      </w:r>
      <w:r w:rsidR="00A8385D" w:rsidRPr="00C91B32">
        <w:rPr>
          <w:sz w:val="28"/>
          <w:szCs w:val="28"/>
        </w:rPr>
        <w:t>также возможности для уединения</w:t>
      </w:r>
      <w:r w:rsidRPr="00C91B32">
        <w:rPr>
          <w:sz w:val="28"/>
          <w:szCs w:val="28"/>
        </w:rPr>
        <w:t xml:space="preserve">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Опираясь на вышеуказанные функциональные аспекты, РППС должна отражать полный процесс образовательной деятельности ДО</w:t>
      </w:r>
      <w:r w:rsidR="000843AC" w:rsidRPr="00C91B32">
        <w:rPr>
          <w:sz w:val="28"/>
          <w:szCs w:val="28"/>
        </w:rPr>
        <w:t>О</w:t>
      </w:r>
      <w:r w:rsidRPr="00C91B32">
        <w:rPr>
          <w:sz w:val="28"/>
          <w:szCs w:val="28"/>
        </w:rPr>
        <w:t xml:space="preserve"> с учетом индивидуальных особенностей детей. </w:t>
      </w:r>
    </w:p>
    <w:p w:rsidR="0055382D" w:rsidRPr="00C91B32" w:rsidRDefault="00A8385D" w:rsidP="00A8385D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1B32">
        <w:rPr>
          <w:bCs/>
          <w:iCs/>
          <w:sz w:val="28"/>
          <w:szCs w:val="28"/>
        </w:rPr>
        <w:t>3.2.</w:t>
      </w:r>
      <w:r w:rsidR="000B2073">
        <w:rPr>
          <w:bCs/>
          <w:iCs/>
          <w:sz w:val="28"/>
          <w:szCs w:val="28"/>
        </w:rPr>
        <w:t xml:space="preserve"> </w:t>
      </w:r>
      <w:r w:rsidRPr="00C91B32">
        <w:rPr>
          <w:bCs/>
          <w:iCs/>
          <w:sz w:val="28"/>
          <w:szCs w:val="28"/>
        </w:rPr>
        <w:t>Предметное содержание</w:t>
      </w:r>
      <w:r w:rsidR="0055382D" w:rsidRPr="00C91B32">
        <w:rPr>
          <w:bCs/>
          <w:iCs/>
          <w:sz w:val="28"/>
          <w:szCs w:val="28"/>
        </w:rPr>
        <w:t>: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Наполняя пространство игрушками, оборудованием и другими игровыми материалами необходимо помнить о том, что все предметы должны быть известны детям, соответствовать их индивидуальным особенностям (возрастным и гендерным) для осуществления полноценной самостоятельной и совместной со сверстниками деятельности. В РППС должны быть включены также предметы для совместной д</w:t>
      </w:r>
      <w:r w:rsidR="000843AC" w:rsidRPr="00C91B32">
        <w:rPr>
          <w:sz w:val="28"/>
          <w:szCs w:val="28"/>
        </w:rPr>
        <w:t>ея</w:t>
      </w:r>
      <w:r w:rsidRPr="00C91B32">
        <w:rPr>
          <w:sz w:val="28"/>
          <w:szCs w:val="28"/>
        </w:rPr>
        <w:t xml:space="preserve">тельности ребенка со взрослым (педагогом).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 xml:space="preserve">Предметное содержание РППС должно выполнять информативные функции об окружающем мире и передачи социального опыта детям. Все игрушки, оборудование и другие материалы должны быть разнообразны и связаны между собой по содержанию и масштабу для обеспечения доступности среды.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 xml:space="preserve">Требования к предметному содержанию можно разделить на </w:t>
      </w:r>
      <w:r w:rsidR="008D2AED" w:rsidRPr="00C91B32">
        <w:rPr>
          <w:sz w:val="28"/>
          <w:szCs w:val="28"/>
        </w:rPr>
        <w:t>две группы: общие и специальные</w:t>
      </w:r>
      <w:r w:rsidRPr="00C91B32">
        <w:rPr>
          <w:sz w:val="28"/>
          <w:szCs w:val="28"/>
        </w:rPr>
        <w:t>. Критерии первой группы указывают на такие качества, которые должны категорически у них отсутствовать, т.к. они оказывают негативное влияние на психическое и физическое здоровье реб</w:t>
      </w:r>
      <w:r w:rsidR="000843AC" w:rsidRPr="00C91B32">
        <w:rPr>
          <w:sz w:val="28"/>
          <w:szCs w:val="28"/>
        </w:rPr>
        <w:t>ё</w:t>
      </w:r>
      <w:r w:rsidRPr="00C91B32">
        <w:rPr>
          <w:sz w:val="28"/>
          <w:szCs w:val="28"/>
        </w:rPr>
        <w:t xml:space="preserve">нка.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 xml:space="preserve">Элементы РППС (игрушки, оборудование и другие материалы) не должны: </w:t>
      </w:r>
    </w:p>
    <w:p w:rsidR="0055382D" w:rsidRPr="00C91B32" w:rsidRDefault="0055382D" w:rsidP="00124698">
      <w:pPr>
        <w:pStyle w:val="Default"/>
        <w:numPr>
          <w:ilvl w:val="1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 xml:space="preserve">провоцировать ребенка на агрессивные действия; </w:t>
      </w:r>
    </w:p>
    <w:p w:rsidR="0055382D" w:rsidRPr="00C91B32" w:rsidRDefault="0055382D" w:rsidP="00124698">
      <w:pPr>
        <w:pStyle w:val="Default"/>
        <w:numPr>
          <w:ilvl w:val="1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вызывать у него проявление жестокости по отношению к персонажам игры, в роли которых могут выступать играющие партн</w:t>
      </w:r>
      <w:r w:rsidR="000843AC" w:rsidRPr="00C91B32">
        <w:rPr>
          <w:sz w:val="28"/>
          <w:szCs w:val="28"/>
        </w:rPr>
        <w:t>ё</w:t>
      </w:r>
      <w:r w:rsidRPr="00C91B32">
        <w:rPr>
          <w:sz w:val="28"/>
          <w:szCs w:val="28"/>
        </w:rPr>
        <w:t xml:space="preserve">ры (сверстники, взрослые); </w:t>
      </w:r>
    </w:p>
    <w:p w:rsidR="0055382D" w:rsidRPr="00C91B32" w:rsidRDefault="0055382D" w:rsidP="00124698">
      <w:pPr>
        <w:pStyle w:val="Default"/>
        <w:numPr>
          <w:ilvl w:val="1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провоцировать игровые сюжеты, связан</w:t>
      </w:r>
      <w:r w:rsidR="006628DE" w:rsidRPr="00C91B32">
        <w:rPr>
          <w:sz w:val="28"/>
          <w:szCs w:val="28"/>
        </w:rPr>
        <w:t>ные с безнравственностью и наси</w:t>
      </w:r>
      <w:r w:rsidRPr="00C91B32">
        <w:rPr>
          <w:sz w:val="28"/>
          <w:szCs w:val="28"/>
        </w:rPr>
        <w:t xml:space="preserve">лием; </w:t>
      </w:r>
    </w:p>
    <w:p w:rsidR="0055382D" w:rsidRPr="00C91B32" w:rsidRDefault="0055382D" w:rsidP="00124698">
      <w:pPr>
        <w:pStyle w:val="Default"/>
        <w:numPr>
          <w:ilvl w:val="1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вызывать у реб</w:t>
      </w:r>
      <w:r w:rsidR="000843AC" w:rsidRPr="00C91B32">
        <w:rPr>
          <w:sz w:val="28"/>
          <w:szCs w:val="28"/>
        </w:rPr>
        <w:t>ё</w:t>
      </w:r>
      <w:r w:rsidRPr="00C91B32">
        <w:rPr>
          <w:sz w:val="28"/>
          <w:szCs w:val="28"/>
        </w:rPr>
        <w:t>нка нездоровый интерес к сексуальным проб</w:t>
      </w:r>
      <w:r w:rsidR="006628DE" w:rsidRPr="00C91B32">
        <w:rPr>
          <w:sz w:val="28"/>
          <w:szCs w:val="28"/>
        </w:rPr>
        <w:t>лемам, выхо</w:t>
      </w:r>
      <w:r w:rsidRPr="00C91B32">
        <w:rPr>
          <w:sz w:val="28"/>
          <w:szCs w:val="28"/>
        </w:rPr>
        <w:t xml:space="preserve">дящим за рамки его возрастной компетенции; </w:t>
      </w:r>
    </w:p>
    <w:p w:rsidR="0055382D" w:rsidRPr="00C91B32" w:rsidRDefault="0055382D" w:rsidP="00124698">
      <w:pPr>
        <w:pStyle w:val="Default"/>
        <w:numPr>
          <w:ilvl w:val="1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провоцировать реб</w:t>
      </w:r>
      <w:r w:rsidR="000843AC" w:rsidRPr="00C91B32">
        <w:rPr>
          <w:sz w:val="28"/>
          <w:szCs w:val="28"/>
        </w:rPr>
        <w:t>ё</w:t>
      </w:r>
      <w:r w:rsidRPr="00C91B32">
        <w:rPr>
          <w:sz w:val="28"/>
          <w:szCs w:val="28"/>
        </w:rPr>
        <w:t xml:space="preserve">нка на пренебрежительное или негативное отношение к расовым особенностям и физическим недостаткам других людей.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 xml:space="preserve">В состав критериев другой группы включены качества, направленные на обеспечение гармоничного развития ребенка: </w:t>
      </w:r>
    </w:p>
    <w:p w:rsidR="0055382D" w:rsidRPr="00C91B32" w:rsidRDefault="0055382D" w:rsidP="00124698">
      <w:pPr>
        <w:pStyle w:val="Default"/>
        <w:numPr>
          <w:ilvl w:val="1"/>
          <w:numId w:val="7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proofErr w:type="spellStart"/>
      <w:r w:rsidRPr="00C91B32">
        <w:rPr>
          <w:sz w:val="28"/>
          <w:szCs w:val="28"/>
        </w:rPr>
        <w:t>полифункциональность</w:t>
      </w:r>
      <w:proofErr w:type="spellEnd"/>
      <w:r w:rsidRPr="00C91B32">
        <w:rPr>
          <w:sz w:val="28"/>
          <w:szCs w:val="28"/>
        </w:rPr>
        <w:t>. Это качество должно давать возможность реб</w:t>
      </w:r>
      <w:r w:rsidR="000843AC" w:rsidRPr="00C91B32">
        <w:rPr>
          <w:sz w:val="28"/>
          <w:szCs w:val="28"/>
        </w:rPr>
        <w:t>ё</w:t>
      </w:r>
      <w:r w:rsidRPr="00C91B32">
        <w:rPr>
          <w:sz w:val="28"/>
          <w:szCs w:val="28"/>
        </w:rPr>
        <w:t xml:space="preserve">нку гибко использовать элементы РППС в соответствии со своим замыслом, сюжетом игры, в разных функциях; </w:t>
      </w:r>
    </w:p>
    <w:p w:rsidR="0055382D" w:rsidRPr="00C91B32" w:rsidRDefault="0055382D" w:rsidP="00124698">
      <w:pPr>
        <w:pStyle w:val="Default"/>
        <w:numPr>
          <w:ilvl w:val="1"/>
          <w:numId w:val="7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применение элементов РППС в совместной деятельности. Наличие этого качества говорит о том, что все игровые средств</w:t>
      </w:r>
      <w:r w:rsidR="006628DE" w:rsidRPr="00C91B32">
        <w:rPr>
          <w:sz w:val="28"/>
          <w:szCs w:val="28"/>
        </w:rPr>
        <w:t>а могут быть использованы в кол</w:t>
      </w:r>
      <w:r w:rsidRPr="00C91B32">
        <w:rPr>
          <w:sz w:val="28"/>
          <w:szCs w:val="28"/>
        </w:rPr>
        <w:t xml:space="preserve">лективных играх (в том числе и с участием взрослого), а также при инициировании совместных действий; </w:t>
      </w:r>
    </w:p>
    <w:p w:rsidR="0055382D" w:rsidRPr="00C91B32" w:rsidRDefault="0055382D" w:rsidP="00124698">
      <w:pPr>
        <w:pStyle w:val="Default"/>
        <w:numPr>
          <w:ilvl w:val="1"/>
          <w:numId w:val="7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t>дидактическая ценность. Это качество указ</w:t>
      </w:r>
      <w:r w:rsidR="006628DE" w:rsidRPr="00C91B32">
        <w:rPr>
          <w:sz w:val="28"/>
          <w:szCs w:val="28"/>
        </w:rPr>
        <w:t>ывает на то, что игровые сред</w:t>
      </w:r>
      <w:r w:rsidRPr="00C91B32">
        <w:rPr>
          <w:sz w:val="28"/>
          <w:szCs w:val="28"/>
        </w:rPr>
        <w:t xml:space="preserve">ства РППС могут использоваться как средство обучения ребенка; </w:t>
      </w:r>
    </w:p>
    <w:p w:rsidR="006628DE" w:rsidRPr="00C91B32" w:rsidRDefault="0055382D" w:rsidP="00124698">
      <w:pPr>
        <w:pStyle w:val="Default"/>
        <w:numPr>
          <w:ilvl w:val="1"/>
          <w:numId w:val="7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 w:rsidRPr="00C91B32">
        <w:rPr>
          <w:sz w:val="28"/>
          <w:szCs w:val="28"/>
        </w:rPr>
        <w:lastRenderedPageBreak/>
        <w:t xml:space="preserve">эстетическая ценность. Наличие такого качества подтверждает, что игровые средства РППС могут являться средством художественно-эстетического развития ребенка, приобщения его к миру искусств.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Помимо соответствия критериям, установленным ФГОС ДО, все элементы РППС должны иметь все необходимые сертификационные документы: Сертификат соответствия и Гигиенический сертификат. Именно эти документы свидетельствуют об их безопасности для физического здоровья детей.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Что касается специальных требований, то их перечни элементов РППС должны найти сво</w:t>
      </w:r>
      <w:r w:rsidR="00A8385D" w:rsidRPr="00C91B32">
        <w:rPr>
          <w:color w:val="auto"/>
          <w:sz w:val="28"/>
          <w:szCs w:val="28"/>
        </w:rPr>
        <w:t>ё</w:t>
      </w:r>
      <w:r w:rsidRPr="00C91B32">
        <w:rPr>
          <w:color w:val="auto"/>
          <w:sz w:val="28"/>
          <w:szCs w:val="28"/>
        </w:rPr>
        <w:t xml:space="preserve"> отражение в структуре и содержании образовательных программ ДОО (в том числе для ДОО, работающих с детьми с ограниченными возможностями здоровья).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Отдельно необходимо уделить внимание развивающим свойствам элементов РППС. Это обусловлено тем, что благодаря сво</w:t>
      </w:r>
      <w:r w:rsidR="006628DE" w:rsidRPr="00C91B32">
        <w:rPr>
          <w:color w:val="auto"/>
          <w:sz w:val="28"/>
          <w:szCs w:val="28"/>
        </w:rPr>
        <w:t>ему высокому развивающему потен</w:t>
      </w:r>
      <w:r w:rsidRPr="00C91B32">
        <w:rPr>
          <w:color w:val="auto"/>
          <w:sz w:val="28"/>
          <w:szCs w:val="28"/>
        </w:rPr>
        <w:t xml:space="preserve">циалу, игровые средства могут быть использованы для детей с различным уровнем развития.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Развивающие возможности элементов РППС характеризуются на основе оценки их «развивающего потенциала», полагая при этом, что чем выше этот потенциал, тем выше развивающие возможности. Степень этого</w:t>
      </w:r>
      <w:r w:rsidR="006628DE" w:rsidRPr="00C91B32">
        <w:rPr>
          <w:color w:val="auto"/>
          <w:sz w:val="28"/>
          <w:szCs w:val="28"/>
        </w:rPr>
        <w:t xml:space="preserve"> потенциала можно оценить следу</w:t>
      </w:r>
      <w:r w:rsidRPr="00C91B32">
        <w:rPr>
          <w:color w:val="auto"/>
          <w:sz w:val="28"/>
          <w:szCs w:val="28"/>
        </w:rPr>
        <w:t xml:space="preserve">ющим образом.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Чем больше </w:t>
      </w:r>
      <w:r w:rsidRPr="00C91B32">
        <w:rPr>
          <w:i/>
          <w:iCs/>
          <w:color w:val="auto"/>
          <w:sz w:val="28"/>
          <w:szCs w:val="28"/>
        </w:rPr>
        <w:t>количество заданий</w:t>
      </w:r>
      <w:r w:rsidRPr="00C91B32">
        <w:rPr>
          <w:color w:val="auto"/>
          <w:sz w:val="28"/>
          <w:szCs w:val="28"/>
        </w:rPr>
        <w:t>, которые могут быть сформулированы перед реб</w:t>
      </w:r>
      <w:r w:rsidR="00A8385D" w:rsidRPr="00C91B32">
        <w:rPr>
          <w:color w:val="auto"/>
          <w:sz w:val="28"/>
          <w:szCs w:val="28"/>
        </w:rPr>
        <w:t>ё</w:t>
      </w:r>
      <w:r w:rsidRPr="00C91B32">
        <w:rPr>
          <w:color w:val="auto"/>
          <w:sz w:val="28"/>
          <w:szCs w:val="28"/>
        </w:rPr>
        <w:t>нком с использованием элементов РППС таких заданий, чем больше ч</w:t>
      </w:r>
      <w:r w:rsidR="006628DE" w:rsidRPr="00C91B32">
        <w:rPr>
          <w:i/>
          <w:iCs/>
          <w:color w:val="auto"/>
          <w:sz w:val="28"/>
          <w:szCs w:val="28"/>
        </w:rPr>
        <w:t>исло сту</w:t>
      </w:r>
      <w:r w:rsidRPr="00C91B32">
        <w:rPr>
          <w:i/>
          <w:iCs/>
          <w:color w:val="auto"/>
          <w:sz w:val="28"/>
          <w:szCs w:val="28"/>
        </w:rPr>
        <w:t xml:space="preserve">пеней сложности, </w:t>
      </w:r>
      <w:r w:rsidRPr="00C91B32">
        <w:rPr>
          <w:color w:val="auto"/>
          <w:sz w:val="28"/>
          <w:szCs w:val="28"/>
        </w:rPr>
        <w:t>которые могут быть сформированы на основе образовательных заданий и «высота» этих ступеней, чем равномер</w:t>
      </w:r>
      <w:r w:rsidR="006628DE" w:rsidRPr="00C91B32">
        <w:rPr>
          <w:color w:val="auto"/>
          <w:sz w:val="28"/>
          <w:szCs w:val="28"/>
        </w:rPr>
        <w:t>нее их «высота», тем выше разви</w:t>
      </w:r>
      <w:r w:rsidRPr="00C91B32">
        <w:rPr>
          <w:color w:val="auto"/>
          <w:sz w:val="28"/>
          <w:szCs w:val="28"/>
        </w:rPr>
        <w:t xml:space="preserve">вающий потенциал элементов РППС.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Смысл двух последних степеней можно по</w:t>
      </w:r>
      <w:r w:rsidR="006628DE" w:rsidRPr="00C91B32">
        <w:rPr>
          <w:color w:val="auto"/>
          <w:sz w:val="28"/>
          <w:szCs w:val="28"/>
        </w:rPr>
        <w:t>нимать следующим образом: на ос</w:t>
      </w:r>
      <w:r w:rsidRPr="00C91B32">
        <w:rPr>
          <w:color w:val="auto"/>
          <w:sz w:val="28"/>
          <w:szCs w:val="28"/>
        </w:rPr>
        <w:t xml:space="preserve">нове некоторого элемента РППС можно сформулировать несколько заданий, но все они мало отличаются друг от друга по сложности, а, следовательно, такой элемент не позволит сформировать большое число ступеней сложности.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Возможен и другой вариант: элемент имеет д</w:t>
      </w:r>
      <w:r w:rsidR="006628DE" w:rsidRPr="00C91B32">
        <w:rPr>
          <w:color w:val="auto"/>
          <w:sz w:val="28"/>
          <w:szCs w:val="28"/>
        </w:rPr>
        <w:t>остаточно много ступеней, но за</w:t>
      </w:r>
      <w:r w:rsidRPr="00C91B32">
        <w:rPr>
          <w:color w:val="auto"/>
          <w:sz w:val="28"/>
          <w:szCs w:val="28"/>
        </w:rPr>
        <w:t>дания на соседних ступенях значительно отличают</w:t>
      </w:r>
      <w:r w:rsidR="006628DE" w:rsidRPr="00C91B32">
        <w:rPr>
          <w:color w:val="auto"/>
          <w:sz w:val="28"/>
          <w:szCs w:val="28"/>
        </w:rPr>
        <w:t>ся друг от друга по уровню слож</w:t>
      </w:r>
      <w:r w:rsidRPr="00C91B32">
        <w:rPr>
          <w:color w:val="auto"/>
          <w:sz w:val="28"/>
          <w:szCs w:val="28"/>
        </w:rPr>
        <w:t>ности, т. е. «высота» ступеней сложности различн</w:t>
      </w:r>
      <w:r w:rsidR="006628DE" w:rsidRPr="00C91B32">
        <w:rPr>
          <w:color w:val="auto"/>
          <w:sz w:val="28"/>
          <w:szCs w:val="28"/>
        </w:rPr>
        <w:t>а. При такой неравномерности ре</w:t>
      </w:r>
      <w:r w:rsidRPr="00C91B32">
        <w:rPr>
          <w:color w:val="auto"/>
          <w:sz w:val="28"/>
          <w:szCs w:val="28"/>
        </w:rPr>
        <w:t>б</w:t>
      </w:r>
      <w:r w:rsidR="00A8385D" w:rsidRPr="00C91B32">
        <w:rPr>
          <w:color w:val="auto"/>
          <w:sz w:val="28"/>
          <w:szCs w:val="28"/>
        </w:rPr>
        <w:t>ё</w:t>
      </w:r>
      <w:r w:rsidRPr="00C91B32">
        <w:rPr>
          <w:color w:val="auto"/>
          <w:sz w:val="28"/>
          <w:szCs w:val="28"/>
        </w:rPr>
        <w:t xml:space="preserve">нок может легко справится с одними заданиями, а другие будут для него слишком трудны, и он сможет их выполнить только с помощью взрослого.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>Степень «открытости»</w:t>
      </w:r>
      <w:r w:rsidRPr="00C91B32">
        <w:rPr>
          <w:color w:val="auto"/>
          <w:sz w:val="28"/>
          <w:szCs w:val="28"/>
        </w:rPr>
        <w:t>, связанная с особе</w:t>
      </w:r>
      <w:r w:rsidR="006628DE" w:rsidRPr="00C91B32">
        <w:rPr>
          <w:color w:val="auto"/>
          <w:sz w:val="28"/>
          <w:szCs w:val="28"/>
        </w:rPr>
        <w:t>нностью его структуры и содержа</w:t>
      </w:r>
      <w:r w:rsidRPr="00C91B32">
        <w:rPr>
          <w:color w:val="auto"/>
          <w:sz w:val="28"/>
          <w:szCs w:val="28"/>
        </w:rPr>
        <w:t>ния. Существуют такие элементы РППС, котор</w:t>
      </w:r>
      <w:r w:rsidR="006628DE" w:rsidRPr="00C91B32">
        <w:rPr>
          <w:color w:val="auto"/>
          <w:sz w:val="28"/>
          <w:szCs w:val="28"/>
        </w:rPr>
        <w:t>ые стимулируют творческую актив</w:t>
      </w:r>
      <w:r w:rsidRPr="00C91B32">
        <w:rPr>
          <w:color w:val="auto"/>
          <w:sz w:val="28"/>
          <w:szCs w:val="28"/>
        </w:rPr>
        <w:t>ность и реб</w:t>
      </w:r>
      <w:r w:rsidR="00A8385D" w:rsidRPr="00C91B32">
        <w:rPr>
          <w:color w:val="auto"/>
          <w:sz w:val="28"/>
          <w:szCs w:val="28"/>
        </w:rPr>
        <w:t>ё</w:t>
      </w:r>
      <w:r w:rsidRPr="00C91B32">
        <w:rPr>
          <w:color w:val="auto"/>
          <w:sz w:val="28"/>
          <w:szCs w:val="28"/>
        </w:rPr>
        <w:t>нка, и взрослого. Они побуждают придумывать новые задания для детей помимо тех. Чем больше новых заданий может быть придумано на основе</w:t>
      </w:r>
      <w:r w:rsidR="006628DE" w:rsidRPr="00C91B32">
        <w:rPr>
          <w:color w:val="auto"/>
          <w:sz w:val="28"/>
          <w:szCs w:val="28"/>
        </w:rPr>
        <w:t xml:space="preserve"> использо</w:t>
      </w:r>
      <w:r w:rsidRPr="00C91B32">
        <w:rPr>
          <w:color w:val="auto"/>
          <w:sz w:val="28"/>
          <w:szCs w:val="28"/>
        </w:rPr>
        <w:t xml:space="preserve">вания элементов РППС, тем выше их развивающий потенциал.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 xml:space="preserve">Степень универсальности </w:t>
      </w:r>
      <w:r w:rsidRPr="00C91B32">
        <w:rPr>
          <w:b/>
          <w:bCs/>
          <w:color w:val="auto"/>
          <w:sz w:val="28"/>
          <w:szCs w:val="28"/>
        </w:rPr>
        <w:t xml:space="preserve">– </w:t>
      </w:r>
      <w:r w:rsidRPr="00C91B32">
        <w:rPr>
          <w:color w:val="auto"/>
          <w:sz w:val="28"/>
          <w:szCs w:val="28"/>
        </w:rPr>
        <w:t>возможность</w:t>
      </w:r>
      <w:r w:rsidR="000B2073">
        <w:rPr>
          <w:color w:val="auto"/>
          <w:sz w:val="28"/>
          <w:szCs w:val="28"/>
        </w:rPr>
        <w:t xml:space="preserve"> применять элементы РППС для не</w:t>
      </w:r>
      <w:r w:rsidRPr="00C91B32">
        <w:rPr>
          <w:color w:val="auto"/>
          <w:sz w:val="28"/>
          <w:szCs w:val="28"/>
        </w:rPr>
        <w:t>скольких программных направлений. Чем для бо</w:t>
      </w:r>
      <w:r w:rsidR="006628DE" w:rsidRPr="00C91B32">
        <w:rPr>
          <w:color w:val="auto"/>
          <w:sz w:val="28"/>
          <w:szCs w:val="28"/>
        </w:rPr>
        <w:t>льшего числа направлений они мо</w:t>
      </w:r>
      <w:r w:rsidRPr="00C91B32">
        <w:rPr>
          <w:color w:val="auto"/>
          <w:sz w:val="28"/>
          <w:szCs w:val="28"/>
        </w:rPr>
        <w:t xml:space="preserve">гут быть использованы, тем выше его развивающий потенциал.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>«</w:t>
      </w:r>
      <w:proofErr w:type="spellStart"/>
      <w:r w:rsidRPr="00C91B32">
        <w:rPr>
          <w:i/>
          <w:iCs/>
          <w:color w:val="auto"/>
          <w:sz w:val="28"/>
          <w:szCs w:val="28"/>
        </w:rPr>
        <w:t>Автодидактичность</w:t>
      </w:r>
      <w:proofErr w:type="spellEnd"/>
      <w:r w:rsidRPr="00C91B32">
        <w:rPr>
          <w:i/>
          <w:iCs/>
          <w:color w:val="auto"/>
          <w:sz w:val="28"/>
          <w:szCs w:val="28"/>
        </w:rPr>
        <w:t xml:space="preserve">» </w:t>
      </w:r>
      <w:r w:rsidRPr="00C91B32">
        <w:rPr>
          <w:b/>
          <w:bCs/>
          <w:color w:val="auto"/>
          <w:sz w:val="28"/>
          <w:szCs w:val="28"/>
        </w:rPr>
        <w:t xml:space="preserve">– </w:t>
      </w:r>
      <w:r w:rsidRPr="00C91B32">
        <w:rPr>
          <w:color w:val="auto"/>
          <w:sz w:val="28"/>
          <w:szCs w:val="28"/>
        </w:rPr>
        <w:t>структурное свойство игрового средства, которое «указывает» реб</w:t>
      </w:r>
      <w:r w:rsidR="00A8385D" w:rsidRPr="00C91B32">
        <w:rPr>
          <w:color w:val="auto"/>
          <w:sz w:val="28"/>
          <w:szCs w:val="28"/>
        </w:rPr>
        <w:t>ё</w:t>
      </w:r>
      <w:r w:rsidRPr="00C91B32">
        <w:rPr>
          <w:color w:val="auto"/>
          <w:sz w:val="28"/>
          <w:szCs w:val="28"/>
        </w:rPr>
        <w:t>нку на его ошибки, сделанные п</w:t>
      </w:r>
      <w:r w:rsidR="006628DE" w:rsidRPr="00C91B32">
        <w:rPr>
          <w:color w:val="auto"/>
          <w:sz w:val="28"/>
          <w:szCs w:val="28"/>
        </w:rPr>
        <w:t>ри выполнении того или иного иг</w:t>
      </w:r>
      <w:r w:rsidRPr="00C91B32">
        <w:rPr>
          <w:color w:val="auto"/>
          <w:sz w:val="28"/>
          <w:szCs w:val="28"/>
        </w:rPr>
        <w:t xml:space="preserve">рового задания. Чем больше заданий с такими </w:t>
      </w:r>
      <w:r w:rsidR="006628DE" w:rsidRPr="00C91B32">
        <w:rPr>
          <w:color w:val="auto"/>
          <w:sz w:val="28"/>
          <w:szCs w:val="28"/>
        </w:rPr>
        <w:t>«указаниями», тем выше развиваю</w:t>
      </w:r>
      <w:r w:rsidRPr="00C91B32">
        <w:rPr>
          <w:color w:val="auto"/>
          <w:sz w:val="28"/>
          <w:szCs w:val="28"/>
        </w:rPr>
        <w:t xml:space="preserve">щий потенциал элементов РППС. </w:t>
      </w:r>
    </w:p>
    <w:p w:rsidR="006628DE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lastRenderedPageBreak/>
        <w:t>Определяя перечисленные параметры, можно</w:t>
      </w:r>
      <w:r w:rsidR="006628DE" w:rsidRPr="00C91B32">
        <w:rPr>
          <w:color w:val="auto"/>
          <w:sz w:val="28"/>
          <w:szCs w:val="28"/>
        </w:rPr>
        <w:t xml:space="preserve"> делать выводы о величине разви</w:t>
      </w:r>
      <w:r w:rsidRPr="00C91B32">
        <w:rPr>
          <w:color w:val="auto"/>
          <w:sz w:val="28"/>
          <w:szCs w:val="28"/>
        </w:rPr>
        <w:t xml:space="preserve">вающего потенциала различных элементов РППС, </w:t>
      </w:r>
      <w:r w:rsidR="006628DE" w:rsidRPr="00C91B32">
        <w:rPr>
          <w:color w:val="auto"/>
          <w:sz w:val="28"/>
          <w:szCs w:val="28"/>
        </w:rPr>
        <w:t>сравнивать их между собой, и вы</w:t>
      </w:r>
      <w:r w:rsidRPr="00C91B32">
        <w:rPr>
          <w:color w:val="auto"/>
          <w:sz w:val="28"/>
          <w:szCs w:val="28"/>
        </w:rPr>
        <w:t xml:space="preserve">бирать из них те, которые имеют наибольшие развивающие возможности.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Оценивание развивающих возможностей </w:t>
      </w:r>
      <w:r w:rsidR="006628DE" w:rsidRPr="00C91B32">
        <w:rPr>
          <w:color w:val="auto"/>
          <w:sz w:val="28"/>
          <w:szCs w:val="28"/>
        </w:rPr>
        <w:t>элементов РППС, формирование пе</w:t>
      </w:r>
      <w:r w:rsidRPr="00C91B32">
        <w:rPr>
          <w:color w:val="auto"/>
          <w:sz w:val="28"/>
          <w:szCs w:val="28"/>
        </w:rPr>
        <w:t>речней на их основе значительно повысит эффек</w:t>
      </w:r>
      <w:r w:rsidR="006628DE" w:rsidRPr="00C91B32">
        <w:rPr>
          <w:color w:val="auto"/>
          <w:sz w:val="28"/>
          <w:szCs w:val="28"/>
        </w:rPr>
        <w:t>тивность игровой поддержки обра</w:t>
      </w:r>
      <w:r w:rsidRPr="00C91B32">
        <w:rPr>
          <w:color w:val="auto"/>
          <w:sz w:val="28"/>
          <w:szCs w:val="28"/>
        </w:rPr>
        <w:t xml:space="preserve">зовательного процесса ДОО. Это обусловлено тем, что один развивающий элемент, благодаря своим свойствам, может быть использован для организации развивающих игр с широким диапазоном сложности.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В состав перечней РППС для ДОО должны в</w:t>
      </w:r>
      <w:r w:rsidR="006628DE" w:rsidRPr="00C91B32">
        <w:rPr>
          <w:color w:val="auto"/>
          <w:sz w:val="28"/>
          <w:szCs w:val="28"/>
        </w:rPr>
        <w:t>ходить только те элементы, кото</w:t>
      </w:r>
      <w:r w:rsidRPr="00C91B32">
        <w:rPr>
          <w:color w:val="auto"/>
          <w:sz w:val="28"/>
          <w:szCs w:val="28"/>
        </w:rPr>
        <w:t xml:space="preserve">рые удовлетворяют установленным критериям качества, специальным требованиям, соответствующим профилю ДОО, имеющие все необходимые сертификаты. Кроме того, желательно, чтобы они имели высокий развивающий потенциал.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b/>
          <w:bCs/>
          <w:i/>
          <w:iCs/>
          <w:color w:val="auto"/>
          <w:sz w:val="28"/>
          <w:szCs w:val="28"/>
        </w:rPr>
        <w:t xml:space="preserve">Организация пространства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К функциональным аспектам оборудования пространства ДОО относятся также акустическое оформление, освещение, цветовая отделка помещения. Например, по-разному могут восприниматься предметы в зависимости от факторов, влияющих на восприятие: светлое или темное время суток, дождливый или солнечный день и пр. В связи с этим, система освещения должна быть распределена равномерно и вдоль </w:t>
      </w:r>
      <w:proofErr w:type="spellStart"/>
      <w:r w:rsidRPr="00C91B32">
        <w:rPr>
          <w:color w:val="auto"/>
          <w:sz w:val="28"/>
          <w:szCs w:val="28"/>
        </w:rPr>
        <w:t>светонесущей</w:t>
      </w:r>
      <w:proofErr w:type="spellEnd"/>
      <w:r w:rsidRPr="00C91B32">
        <w:rPr>
          <w:color w:val="auto"/>
          <w:sz w:val="28"/>
          <w:szCs w:val="28"/>
        </w:rPr>
        <w:t xml:space="preserve"> стены.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Немаловажную роль при организации РППС</w:t>
      </w:r>
      <w:r w:rsidR="006628DE" w:rsidRPr="00C91B32">
        <w:rPr>
          <w:color w:val="auto"/>
          <w:sz w:val="28"/>
          <w:szCs w:val="28"/>
        </w:rPr>
        <w:t xml:space="preserve"> приобретают и цветовые характе</w:t>
      </w:r>
      <w:r w:rsidRPr="00C91B32">
        <w:rPr>
          <w:color w:val="auto"/>
          <w:sz w:val="28"/>
          <w:szCs w:val="28"/>
        </w:rPr>
        <w:t>ристики. Цвет в помещении, оборудования и различных материалов спо</w:t>
      </w:r>
      <w:r w:rsidR="006628DE" w:rsidRPr="00C91B32">
        <w:rPr>
          <w:color w:val="auto"/>
          <w:sz w:val="28"/>
          <w:szCs w:val="28"/>
        </w:rPr>
        <w:t>собен зри</w:t>
      </w:r>
      <w:r w:rsidRPr="00C91B32">
        <w:rPr>
          <w:color w:val="auto"/>
          <w:sz w:val="28"/>
          <w:szCs w:val="28"/>
        </w:rPr>
        <w:t>тельно изменить восприятие предметов, ограничить или увеличить пространство. Эмоциональное воздействие цвета может более</w:t>
      </w:r>
      <w:r w:rsidR="006628DE" w:rsidRPr="00C91B32">
        <w:rPr>
          <w:color w:val="auto"/>
          <w:sz w:val="28"/>
          <w:szCs w:val="28"/>
        </w:rPr>
        <w:t xml:space="preserve"> увеличиться в ограниченном про</w:t>
      </w:r>
      <w:r w:rsidRPr="00C91B32">
        <w:rPr>
          <w:color w:val="auto"/>
          <w:sz w:val="28"/>
          <w:szCs w:val="28"/>
        </w:rPr>
        <w:t>странстве. Таким образом, в соответствии с де</w:t>
      </w:r>
      <w:r w:rsidR="006628DE" w:rsidRPr="00C91B32">
        <w:rPr>
          <w:color w:val="auto"/>
          <w:sz w:val="28"/>
          <w:szCs w:val="28"/>
        </w:rPr>
        <w:t>йствующими нормами: «В помещени</w:t>
      </w:r>
      <w:r w:rsidRPr="00C91B32">
        <w:rPr>
          <w:color w:val="auto"/>
          <w:sz w:val="28"/>
          <w:szCs w:val="28"/>
        </w:rPr>
        <w:t>ях, ориентированных на южные румбы горизонт</w:t>
      </w:r>
      <w:r w:rsidR="006628DE" w:rsidRPr="00C91B32">
        <w:rPr>
          <w:color w:val="auto"/>
          <w:sz w:val="28"/>
          <w:szCs w:val="28"/>
        </w:rPr>
        <w:t>а, применяют отделочные материа</w:t>
      </w:r>
      <w:r w:rsidRPr="00C91B32">
        <w:rPr>
          <w:color w:val="auto"/>
          <w:sz w:val="28"/>
          <w:szCs w:val="28"/>
        </w:rPr>
        <w:t>лы и краски неярких холодных тонов, с коэффициентом отражения 0,7–0,8 (бледно-голубой, бледно-зеленый), на северные румбы – т</w:t>
      </w:r>
      <w:r w:rsidR="006628DE" w:rsidRPr="00C91B32">
        <w:rPr>
          <w:color w:val="auto"/>
          <w:sz w:val="28"/>
          <w:szCs w:val="28"/>
        </w:rPr>
        <w:t>еплые тона (бледно-желтый, блед</w:t>
      </w:r>
      <w:r w:rsidRPr="00C91B32">
        <w:rPr>
          <w:color w:val="auto"/>
          <w:sz w:val="28"/>
          <w:szCs w:val="28"/>
        </w:rPr>
        <w:t>но-розовый, бежевый) с коэффициентом отражения 0,7–0,8. Отдельные элементы допускается окрашивать в более яркие цвета, но</w:t>
      </w:r>
      <w:r w:rsidR="006628DE" w:rsidRPr="00C91B32">
        <w:rPr>
          <w:color w:val="auto"/>
          <w:sz w:val="28"/>
          <w:szCs w:val="28"/>
        </w:rPr>
        <w:t xml:space="preserve"> не более 25% всей площади поме</w:t>
      </w:r>
      <w:r w:rsidRPr="00C91B32">
        <w:rPr>
          <w:color w:val="auto"/>
          <w:sz w:val="28"/>
          <w:szCs w:val="28"/>
        </w:rPr>
        <w:t xml:space="preserve">щения».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В соответствии с требованиями ФГОС </w:t>
      </w:r>
      <w:proofErr w:type="gramStart"/>
      <w:r w:rsidRPr="00C91B32">
        <w:rPr>
          <w:color w:val="auto"/>
          <w:sz w:val="28"/>
          <w:szCs w:val="28"/>
        </w:rPr>
        <w:t>ДО организация</w:t>
      </w:r>
      <w:proofErr w:type="gramEnd"/>
      <w:r w:rsidRPr="00C91B32">
        <w:rPr>
          <w:color w:val="auto"/>
          <w:sz w:val="28"/>
          <w:szCs w:val="28"/>
        </w:rPr>
        <w:t xml:space="preserve"> пространства РППС (в здании и на участке) должна обладать многофункциональными каче</w:t>
      </w:r>
      <w:r w:rsidR="00F015AC" w:rsidRPr="00C91B32">
        <w:rPr>
          <w:color w:val="auto"/>
          <w:sz w:val="28"/>
          <w:szCs w:val="28"/>
        </w:rPr>
        <w:t>ствами гибко</w:t>
      </w:r>
      <w:r w:rsidRPr="00C91B32">
        <w:rPr>
          <w:color w:val="auto"/>
          <w:sz w:val="28"/>
          <w:szCs w:val="28"/>
        </w:rPr>
        <w:t xml:space="preserve">го зонирования и оперативного изменения в зависимости от образовательной ситуации, а также обеспечивать возможность для различных видов активности детей, их самовыражения и эмоционального благополучия.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Использование технических средств в помещениях ДОО должно быть адаптируемым под конкретные задачи, специфику образовательной программы и основано на систематическом использовании различных средств информационно-образовательных технологий (ИОТ). В настоящее в</w:t>
      </w:r>
      <w:r w:rsidR="00F015AC" w:rsidRPr="00C91B32">
        <w:rPr>
          <w:color w:val="auto"/>
          <w:sz w:val="28"/>
          <w:szCs w:val="28"/>
        </w:rPr>
        <w:t>ремя существуют ИОТ, предназна</w:t>
      </w:r>
      <w:r w:rsidRPr="00C91B32">
        <w:rPr>
          <w:color w:val="auto"/>
          <w:sz w:val="28"/>
          <w:szCs w:val="28"/>
        </w:rPr>
        <w:t>ченные как для фронтальной работы педагога с дет</w:t>
      </w:r>
      <w:r w:rsidR="00302D62" w:rsidRPr="00C91B32">
        <w:rPr>
          <w:color w:val="auto"/>
          <w:sz w:val="28"/>
          <w:szCs w:val="28"/>
        </w:rPr>
        <w:t>ьми, групповой работы, так и ин</w:t>
      </w:r>
      <w:r w:rsidRPr="00C91B32">
        <w:rPr>
          <w:color w:val="auto"/>
          <w:sz w:val="28"/>
          <w:szCs w:val="28"/>
        </w:rPr>
        <w:t xml:space="preserve">дивидуальной работы детей под руководством взрослого. Причем эти технические средства должны </w:t>
      </w:r>
      <w:r w:rsidRPr="00C91B32">
        <w:rPr>
          <w:iCs/>
          <w:color w:val="auto"/>
          <w:sz w:val="28"/>
          <w:szCs w:val="28"/>
        </w:rPr>
        <w:t>органично функционировать без разрушения уже созданной РППС</w:t>
      </w:r>
      <w:r w:rsidRPr="00C91B32">
        <w:rPr>
          <w:i/>
          <w:iCs/>
          <w:color w:val="auto"/>
          <w:sz w:val="28"/>
          <w:szCs w:val="28"/>
        </w:rPr>
        <w:t xml:space="preserve"> </w:t>
      </w:r>
      <w:r w:rsidRPr="00C91B32">
        <w:rPr>
          <w:color w:val="auto"/>
          <w:sz w:val="28"/>
          <w:szCs w:val="28"/>
        </w:rPr>
        <w:t>без необходимости организации специализированных компьютерных кабинетов. Совместное использование современных и традиционных технических средств в дошкольном образовании позволит сделать обр</w:t>
      </w:r>
      <w:r w:rsidR="00302D62" w:rsidRPr="00C91B32">
        <w:rPr>
          <w:color w:val="auto"/>
          <w:sz w:val="28"/>
          <w:szCs w:val="28"/>
        </w:rPr>
        <w:t xml:space="preserve">азовательный </w:t>
      </w:r>
      <w:r w:rsidR="00302D62" w:rsidRPr="00C91B32">
        <w:rPr>
          <w:color w:val="auto"/>
          <w:sz w:val="28"/>
          <w:szCs w:val="28"/>
        </w:rPr>
        <w:lastRenderedPageBreak/>
        <w:t>процесс более инте</w:t>
      </w:r>
      <w:r w:rsidRPr="00C91B32">
        <w:rPr>
          <w:color w:val="auto"/>
          <w:sz w:val="28"/>
          <w:szCs w:val="28"/>
        </w:rPr>
        <w:t xml:space="preserve">ресным, формы работы с детьми более вариативными, повысить результативность дошкольного образования.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 xml:space="preserve">Гибкое зонирование </w:t>
      </w:r>
      <w:r w:rsidRPr="00C91B32">
        <w:rPr>
          <w:color w:val="auto"/>
          <w:sz w:val="28"/>
          <w:szCs w:val="28"/>
        </w:rPr>
        <w:t>пространства предполагает наличие различных пространств (зон, уголков, секторов, центров и т. п.) для осуще</w:t>
      </w:r>
      <w:r w:rsidR="000B2073">
        <w:rPr>
          <w:color w:val="auto"/>
          <w:sz w:val="28"/>
          <w:szCs w:val="28"/>
        </w:rPr>
        <w:t>ствления свободного выбора деть</w:t>
      </w:r>
      <w:r w:rsidRPr="00C91B32">
        <w:rPr>
          <w:color w:val="auto"/>
          <w:sz w:val="28"/>
          <w:szCs w:val="28"/>
        </w:rPr>
        <w:t>ми разных видов деятельности. Зоны должны быть транс</w:t>
      </w:r>
      <w:r w:rsidR="00302D62" w:rsidRPr="00C91B32">
        <w:rPr>
          <w:color w:val="auto"/>
          <w:sz w:val="28"/>
          <w:szCs w:val="28"/>
        </w:rPr>
        <w:t>формируемы: в зависимо</w:t>
      </w:r>
      <w:r w:rsidRPr="00C91B32">
        <w:rPr>
          <w:color w:val="auto"/>
          <w:sz w:val="28"/>
          <w:szCs w:val="28"/>
        </w:rPr>
        <w:t xml:space="preserve">сти от </w:t>
      </w:r>
      <w:proofErr w:type="spellStart"/>
      <w:r w:rsidRPr="00C91B32">
        <w:rPr>
          <w:color w:val="auto"/>
          <w:sz w:val="28"/>
          <w:szCs w:val="28"/>
        </w:rPr>
        <w:t>воспитательно</w:t>
      </w:r>
      <w:proofErr w:type="spellEnd"/>
      <w:r w:rsidRPr="00C91B32">
        <w:rPr>
          <w:color w:val="auto"/>
          <w:sz w:val="28"/>
          <w:szCs w:val="28"/>
        </w:rPr>
        <w:t>-образовательных задач и индивидуальных особенностей детей меняться, дополняться и объединяться. При этом следует учитывать доступность для осуществления всех основных видов активности помещений ДОО, где осуществл</w:t>
      </w:r>
      <w:r w:rsidR="00302D62" w:rsidRPr="00C91B32">
        <w:rPr>
          <w:color w:val="auto"/>
          <w:sz w:val="28"/>
          <w:szCs w:val="28"/>
        </w:rPr>
        <w:t>я</w:t>
      </w:r>
      <w:r w:rsidRPr="00C91B32">
        <w:rPr>
          <w:color w:val="auto"/>
          <w:sz w:val="28"/>
          <w:szCs w:val="28"/>
        </w:rPr>
        <w:t xml:space="preserve">ется образовательная деятельность детей с ограниченными возможностями здоровья и детей-инвалидов. Зонирование пространства должно быть организовано с учетом всего времени пребывания детей в ДОО. </w:t>
      </w:r>
    </w:p>
    <w:p w:rsidR="00C90FC9" w:rsidRPr="00C91B32" w:rsidRDefault="00C90FC9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</w:p>
    <w:p w:rsidR="0055382D" w:rsidRPr="00C91B32" w:rsidRDefault="00302D62" w:rsidP="00A8385D">
      <w:pPr>
        <w:pStyle w:val="Default"/>
        <w:tabs>
          <w:tab w:val="left" w:pos="1134"/>
        </w:tabs>
        <w:ind w:firstLine="567"/>
        <w:jc w:val="both"/>
        <w:rPr>
          <w:b/>
          <w:i/>
          <w:color w:val="auto"/>
          <w:sz w:val="28"/>
          <w:szCs w:val="28"/>
        </w:rPr>
      </w:pPr>
      <w:r w:rsidRPr="00C91B32">
        <w:rPr>
          <w:b/>
          <w:i/>
          <w:color w:val="auto"/>
          <w:sz w:val="28"/>
          <w:szCs w:val="28"/>
        </w:rPr>
        <w:t>П</w:t>
      </w:r>
      <w:r w:rsidR="0055382D" w:rsidRPr="00C91B32">
        <w:rPr>
          <w:b/>
          <w:i/>
          <w:color w:val="auto"/>
          <w:sz w:val="28"/>
          <w:szCs w:val="28"/>
        </w:rPr>
        <w:t xml:space="preserve">еречень зон для организации РППС: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– для сюжетно-ролевых и режиссерских игр (театрализованная деятельность, </w:t>
      </w:r>
      <w:proofErr w:type="spellStart"/>
      <w:r w:rsidRPr="00C91B32">
        <w:rPr>
          <w:color w:val="auto"/>
          <w:sz w:val="28"/>
          <w:szCs w:val="28"/>
        </w:rPr>
        <w:t>ряжение</w:t>
      </w:r>
      <w:proofErr w:type="spellEnd"/>
      <w:r w:rsidRPr="00C91B32">
        <w:rPr>
          <w:color w:val="auto"/>
          <w:sz w:val="28"/>
          <w:szCs w:val="28"/>
        </w:rPr>
        <w:t xml:space="preserve">, освоение социальных ролей и профессий и пр.);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– для познавательной активности (эксперим</w:t>
      </w:r>
      <w:r w:rsidR="00302D62" w:rsidRPr="00C91B32">
        <w:rPr>
          <w:color w:val="auto"/>
          <w:sz w:val="28"/>
          <w:szCs w:val="28"/>
        </w:rPr>
        <w:t>ентирование с различными матери</w:t>
      </w:r>
      <w:r w:rsidRPr="00C91B32">
        <w:rPr>
          <w:color w:val="auto"/>
          <w:sz w:val="28"/>
          <w:szCs w:val="28"/>
        </w:rPr>
        <w:t>алами, развитие речи, наблюдение за природными явления</w:t>
      </w:r>
      <w:r w:rsidR="00302D62" w:rsidRPr="00C91B32">
        <w:rPr>
          <w:color w:val="auto"/>
          <w:sz w:val="28"/>
          <w:szCs w:val="28"/>
        </w:rPr>
        <w:t>ми, развитие математиче</w:t>
      </w:r>
      <w:r w:rsidRPr="00C91B32">
        <w:rPr>
          <w:color w:val="auto"/>
          <w:sz w:val="28"/>
          <w:szCs w:val="28"/>
        </w:rPr>
        <w:t xml:space="preserve">ских представлений и пр.);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– для самостоятельной деятельности детей (</w:t>
      </w:r>
      <w:r w:rsidR="00302D62" w:rsidRPr="00C91B32">
        <w:rPr>
          <w:color w:val="auto"/>
          <w:sz w:val="28"/>
          <w:szCs w:val="28"/>
        </w:rPr>
        <w:t>конструирование из различных ма</w:t>
      </w:r>
      <w:r w:rsidRPr="00C91B32">
        <w:rPr>
          <w:color w:val="auto"/>
          <w:sz w:val="28"/>
          <w:szCs w:val="28"/>
        </w:rPr>
        <w:t xml:space="preserve">териалов, художественно-продуктивная деятельность, ознакомление с литературой, выставка детского творчества, центр патриотического воспитания и пр.);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– для двигательной активности (спортивные игры, соревнования и пр.);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– для настольно-печатных и развивающих иг</w:t>
      </w:r>
      <w:r w:rsidR="00302D62" w:rsidRPr="00C91B32">
        <w:rPr>
          <w:color w:val="auto"/>
          <w:sz w:val="28"/>
          <w:szCs w:val="28"/>
        </w:rPr>
        <w:t>р (рассматривание иллюстрирован</w:t>
      </w:r>
      <w:r w:rsidRPr="00C91B32">
        <w:rPr>
          <w:color w:val="auto"/>
          <w:sz w:val="28"/>
          <w:szCs w:val="28"/>
        </w:rPr>
        <w:t xml:space="preserve">ного материала, дидактические игры и пр.);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– для экспериментирования и наблюдения за природ</w:t>
      </w:r>
      <w:r w:rsidR="00302D62" w:rsidRPr="00C91B32">
        <w:rPr>
          <w:color w:val="auto"/>
          <w:sz w:val="28"/>
          <w:szCs w:val="28"/>
        </w:rPr>
        <w:t>ными явлениями (экспери</w:t>
      </w:r>
      <w:r w:rsidRPr="00C91B32">
        <w:rPr>
          <w:color w:val="auto"/>
          <w:sz w:val="28"/>
          <w:szCs w:val="28"/>
        </w:rPr>
        <w:t xml:space="preserve">ментальные лаборатории, календарь природы, центры для организации различных проектов и пр.);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– для отдыха (уединение, общение и пр.). </w:t>
      </w:r>
    </w:p>
    <w:p w:rsidR="00A8385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Наполняя или дополняя РППС необходимо помнить о том, что все ее элементы должны иметь единый эстетический стиль для обеспечения комфортной и уютной обстановки для детей. </w:t>
      </w:r>
    </w:p>
    <w:p w:rsidR="0055382D" w:rsidRPr="00C91B32" w:rsidRDefault="00302D62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b/>
          <w:bCs/>
          <w:i/>
          <w:iCs/>
          <w:color w:val="auto"/>
          <w:sz w:val="28"/>
          <w:szCs w:val="28"/>
        </w:rPr>
        <w:t>И</w:t>
      </w:r>
      <w:r w:rsidR="0055382D" w:rsidRPr="00C91B32">
        <w:rPr>
          <w:b/>
          <w:bCs/>
          <w:i/>
          <w:iCs/>
          <w:color w:val="auto"/>
          <w:sz w:val="28"/>
          <w:szCs w:val="28"/>
        </w:rPr>
        <w:t xml:space="preserve">зменение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Для мобильности пространства РППС предполагается разделение на зоны при помощи различных элементов. Могут быть использованы некрупные передвижные ширмы или стенки, различное игровое оборудова</w:t>
      </w:r>
      <w:r w:rsidR="00211A1E" w:rsidRPr="00C91B32">
        <w:rPr>
          <w:color w:val="auto"/>
          <w:sz w:val="28"/>
          <w:szCs w:val="28"/>
        </w:rPr>
        <w:t>ние, символы и знаки для зониро</w:t>
      </w:r>
      <w:r w:rsidRPr="00C91B32">
        <w:rPr>
          <w:color w:val="auto"/>
          <w:sz w:val="28"/>
          <w:szCs w:val="28"/>
        </w:rPr>
        <w:t xml:space="preserve">вания и пр. При этом необходимо педагогу необходимо обеспечить возможность полноценной двигательной активности детей.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В то же время следует учитывать и возможн</w:t>
      </w:r>
      <w:r w:rsidR="00211A1E" w:rsidRPr="00C91B32">
        <w:rPr>
          <w:color w:val="auto"/>
          <w:sz w:val="28"/>
          <w:szCs w:val="28"/>
        </w:rPr>
        <w:t>ость изменения структуры зониро</w:t>
      </w:r>
      <w:r w:rsidRPr="00C91B32">
        <w:rPr>
          <w:color w:val="auto"/>
          <w:sz w:val="28"/>
          <w:szCs w:val="28"/>
        </w:rPr>
        <w:t>вания РППС для возникающих образовательных з</w:t>
      </w:r>
      <w:r w:rsidR="00211A1E" w:rsidRPr="00C91B32">
        <w:rPr>
          <w:color w:val="auto"/>
          <w:sz w:val="28"/>
          <w:szCs w:val="28"/>
        </w:rPr>
        <w:t>адач: организация детской импро</w:t>
      </w:r>
      <w:r w:rsidRPr="00C91B32">
        <w:rPr>
          <w:color w:val="auto"/>
          <w:sz w:val="28"/>
          <w:szCs w:val="28"/>
        </w:rPr>
        <w:t>визированной самостоятельной игры, проведение различных тематических занятий и пр. Иными словами, оперативное изменение прос</w:t>
      </w:r>
      <w:r w:rsidR="00211A1E" w:rsidRPr="00C91B32">
        <w:rPr>
          <w:color w:val="auto"/>
          <w:sz w:val="28"/>
          <w:szCs w:val="28"/>
        </w:rPr>
        <w:t>транства является одним из необ</w:t>
      </w:r>
      <w:r w:rsidRPr="00C91B32">
        <w:rPr>
          <w:color w:val="auto"/>
          <w:sz w:val="28"/>
          <w:szCs w:val="28"/>
        </w:rPr>
        <w:t xml:space="preserve">ходимых критериев для полноценного функционирования РППС.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Для достижения максимальной реакции ребенка на предметное содержание РППС необходима обязательная смена игрушек, оборудования и прочих материалов. </w:t>
      </w:r>
      <w:r w:rsidRPr="00C91B32">
        <w:rPr>
          <w:color w:val="auto"/>
          <w:sz w:val="28"/>
          <w:szCs w:val="28"/>
        </w:rPr>
        <w:lastRenderedPageBreak/>
        <w:t xml:space="preserve">Если игры, игровые материалы находятся в группе </w:t>
      </w:r>
      <w:r w:rsidR="00211A1E" w:rsidRPr="00C91B32">
        <w:rPr>
          <w:color w:val="auto"/>
          <w:sz w:val="28"/>
          <w:szCs w:val="28"/>
        </w:rPr>
        <w:t>длительное время, интерес ребен</w:t>
      </w:r>
      <w:r w:rsidRPr="00C91B32">
        <w:rPr>
          <w:color w:val="auto"/>
          <w:sz w:val="28"/>
          <w:szCs w:val="28"/>
        </w:rPr>
        <w:t xml:space="preserve">ка к ним постепенно угасает. При ограниченных возможностях замены элементов РППС можно менять местоположение. Если постоянно и целенаправленно осуществлять смену материалов, со временем дети </w:t>
      </w:r>
      <w:r w:rsidR="00211A1E" w:rsidRPr="00C91B32">
        <w:rPr>
          <w:color w:val="auto"/>
          <w:sz w:val="28"/>
          <w:szCs w:val="28"/>
        </w:rPr>
        <w:t>более внимательно начинают отно</w:t>
      </w:r>
      <w:r w:rsidRPr="00C91B32">
        <w:rPr>
          <w:color w:val="auto"/>
          <w:sz w:val="28"/>
          <w:szCs w:val="28"/>
        </w:rPr>
        <w:t xml:space="preserve">ситься к пространству и осуществлять поиск нового, более интересного.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b/>
          <w:bCs/>
          <w:i/>
          <w:iCs/>
          <w:color w:val="auto"/>
          <w:sz w:val="28"/>
          <w:szCs w:val="28"/>
        </w:rPr>
        <w:t xml:space="preserve">Обеспечение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Данный компонент предназначен для обесп</w:t>
      </w:r>
      <w:r w:rsidR="00211A1E" w:rsidRPr="00C91B32">
        <w:rPr>
          <w:color w:val="auto"/>
          <w:sz w:val="28"/>
          <w:szCs w:val="28"/>
        </w:rPr>
        <w:t>ечения полноценного функциониро</w:t>
      </w:r>
      <w:r w:rsidRPr="00C91B32">
        <w:rPr>
          <w:color w:val="auto"/>
          <w:sz w:val="28"/>
          <w:szCs w:val="28"/>
        </w:rPr>
        <w:t>вания РППС, отвечающей современным требован</w:t>
      </w:r>
      <w:r w:rsidR="00211A1E" w:rsidRPr="00C91B32">
        <w:rPr>
          <w:color w:val="auto"/>
          <w:sz w:val="28"/>
          <w:szCs w:val="28"/>
        </w:rPr>
        <w:t>иям дошкольного образования. Це</w:t>
      </w:r>
      <w:r w:rsidRPr="00C91B32">
        <w:rPr>
          <w:color w:val="auto"/>
          <w:sz w:val="28"/>
          <w:szCs w:val="28"/>
        </w:rPr>
        <w:t xml:space="preserve">лью методической, технической и информационной поддержки является создание оптимальных условий для эффективного решения </w:t>
      </w:r>
      <w:proofErr w:type="spellStart"/>
      <w:r w:rsidRPr="00C91B32">
        <w:rPr>
          <w:color w:val="auto"/>
          <w:sz w:val="28"/>
          <w:szCs w:val="28"/>
        </w:rPr>
        <w:t>воспитательно</w:t>
      </w:r>
      <w:proofErr w:type="spellEnd"/>
      <w:r w:rsidRPr="00C91B32">
        <w:rPr>
          <w:color w:val="auto"/>
          <w:sz w:val="28"/>
          <w:szCs w:val="28"/>
        </w:rPr>
        <w:t xml:space="preserve">-образовательных задач ДОО.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Методическая поддержка заключается в наличии и использовании конкретных учебно-методических материалов для организац</w:t>
      </w:r>
      <w:r w:rsidR="00211A1E" w:rsidRPr="00C91B32">
        <w:rPr>
          <w:color w:val="auto"/>
          <w:sz w:val="28"/>
          <w:szCs w:val="28"/>
        </w:rPr>
        <w:t>ии и обеспечения РППС, использо</w:t>
      </w:r>
      <w:r w:rsidRPr="00C91B32">
        <w:rPr>
          <w:color w:val="auto"/>
          <w:sz w:val="28"/>
          <w:szCs w:val="28"/>
        </w:rPr>
        <w:t>вания в образовательном процессе и повышения квалификации. При организации РППС это позволит избежать рисков для физическог</w:t>
      </w:r>
      <w:r w:rsidR="00211A1E" w:rsidRPr="00C91B32">
        <w:rPr>
          <w:color w:val="auto"/>
          <w:sz w:val="28"/>
          <w:szCs w:val="28"/>
        </w:rPr>
        <w:t>о и психического развития ребен</w:t>
      </w:r>
      <w:r w:rsidRPr="00C91B32">
        <w:rPr>
          <w:color w:val="auto"/>
          <w:sz w:val="28"/>
          <w:szCs w:val="28"/>
        </w:rPr>
        <w:t xml:space="preserve">ка, несоответствия предметного содержания возрасту и интересам ребенка и пр. 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В качестве фактора негативного воздействия выступает игровая продукция – игры, игрушки, игровые информационные ресурсы, взаимодействи</w:t>
      </w:r>
      <w:r w:rsidR="00211A1E" w:rsidRPr="00C91B32">
        <w:rPr>
          <w:color w:val="auto"/>
          <w:sz w:val="28"/>
          <w:szCs w:val="28"/>
        </w:rPr>
        <w:t>е ребенка с кото</w:t>
      </w:r>
      <w:r w:rsidRPr="00C91B32">
        <w:rPr>
          <w:color w:val="auto"/>
          <w:sz w:val="28"/>
          <w:szCs w:val="28"/>
        </w:rPr>
        <w:t xml:space="preserve">рыми грозит ему ущербом, травмой для физического, психического и духовно-нравственного развития.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 xml:space="preserve">Объективные показатели </w:t>
      </w:r>
      <w:r w:rsidRPr="00C91B32">
        <w:rPr>
          <w:bCs/>
          <w:color w:val="auto"/>
          <w:sz w:val="28"/>
          <w:szCs w:val="28"/>
        </w:rPr>
        <w:t>негативного влияния</w:t>
      </w:r>
      <w:r w:rsidRPr="00C91B32">
        <w:rPr>
          <w:b/>
          <w:bCs/>
          <w:color w:val="auto"/>
          <w:sz w:val="28"/>
          <w:szCs w:val="28"/>
        </w:rPr>
        <w:t xml:space="preserve">: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1) сенсорная агрессия (цвет, свет, мерцание, звук, тактильные ощущения и др.);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2) провокация к совершению аморальных и </w:t>
      </w:r>
      <w:r w:rsidR="00211A1E" w:rsidRPr="00C91B32">
        <w:rPr>
          <w:color w:val="auto"/>
          <w:sz w:val="28"/>
          <w:szCs w:val="28"/>
        </w:rPr>
        <w:t>безнравственных поступков и фор</w:t>
      </w:r>
      <w:r w:rsidRPr="00C91B32">
        <w:rPr>
          <w:color w:val="auto"/>
          <w:sz w:val="28"/>
          <w:szCs w:val="28"/>
        </w:rPr>
        <w:t xml:space="preserve">мированию негативных установок личности;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3) чрезмерное развитие определенных сторон личности и чувств за счет общего развития (чувство превосходства над другими, зависть, жадность и пр.);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4) формирование преждевременных потребно</w:t>
      </w:r>
      <w:r w:rsidR="00211A1E" w:rsidRPr="00C91B32">
        <w:rPr>
          <w:color w:val="auto"/>
          <w:sz w:val="28"/>
          <w:szCs w:val="28"/>
        </w:rPr>
        <w:t>стей ребенка, в том числе сексу</w:t>
      </w:r>
      <w:r w:rsidRPr="00C91B32">
        <w:rPr>
          <w:color w:val="auto"/>
          <w:sz w:val="28"/>
          <w:szCs w:val="28"/>
        </w:rPr>
        <w:t xml:space="preserve">альных;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5) снижение активности ребенка, культивирование его несамостоятельности (</w:t>
      </w:r>
      <w:proofErr w:type="spellStart"/>
      <w:r w:rsidRPr="00C91B32">
        <w:rPr>
          <w:color w:val="auto"/>
          <w:sz w:val="28"/>
          <w:szCs w:val="28"/>
        </w:rPr>
        <w:t>гиперзаданность</w:t>
      </w:r>
      <w:proofErr w:type="spellEnd"/>
      <w:r w:rsidRPr="00C91B32">
        <w:rPr>
          <w:color w:val="auto"/>
          <w:sz w:val="28"/>
          <w:szCs w:val="28"/>
        </w:rPr>
        <w:t xml:space="preserve"> игрушки, программа на потребление и пр.);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6) тщеславие от «имения» игрушки вместо «умения»: придумать различные способы игры с ней, сделать игрушку своими руками и пр.;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7) культивирование индивидуализма вместо</w:t>
      </w:r>
      <w:r w:rsidR="00211A1E" w:rsidRPr="00C91B32">
        <w:rPr>
          <w:color w:val="auto"/>
          <w:sz w:val="28"/>
          <w:szCs w:val="28"/>
        </w:rPr>
        <w:t xml:space="preserve"> развития социальности, соборно</w:t>
      </w:r>
      <w:r w:rsidRPr="00C91B32">
        <w:rPr>
          <w:color w:val="auto"/>
          <w:sz w:val="28"/>
          <w:szCs w:val="28"/>
        </w:rPr>
        <w:t xml:space="preserve">сти, включенности в социум.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 xml:space="preserve">Общие принципы отбора игровой продукции для детей-дошкольников.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I. Принцип безопасности (отсутствия рисков) игровой продукции для ребенка: </w:t>
      </w:r>
    </w:p>
    <w:p w:rsidR="0055382D" w:rsidRPr="00C91B32" w:rsidRDefault="0055382D" w:rsidP="00124698">
      <w:pPr>
        <w:pStyle w:val="Default"/>
        <w:numPr>
          <w:ilvl w:val="1"/>
          <w:numId w:val="8"/>
        </w:numPr>
        <w:tabs>
          <w:tab w:val="left" w:pos="1134"/>
        </w:tabs>
        <w:ind w:left="567" w:firstLine="142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физические риски, </w:t>
      </w:r>
    </w:p>
    <w:p w:rsidR="0055382D" w:rsidRPr="00C91B32" w:rsidRDefault="0055382D" w:rsidP="00124698">
      <w:pPr>
        <w:pStyle w:val="Default"/>
        <w:numPr>
          <w:ilvl w:val="1"/>
          <w:numId w:val="8"/>
        </w:numPr>
        <w:tabs>
          <w:tab w:val="left" w:pos="1134"/>
        </w:tabs>
        <w:ind w:left="567" w:firstLine="142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психологические риски, </w:t>
      </w:r>
    </w:p>
    <w:p w:rsidR="0055382D" w:rsidRPr="00C91B32" w:rsidRDefault="0055382D" w:rsidP="00124698">
      <w:pPr>
        <w:pStyle w:val="Default"/>
        <w:numPr>
          <w:ilvl w:val="1"/>
          <w:numId w:val="8"/>
        </w:numPr>
        <w:tabs>
          <w:tab w:val="left" w:pos="1134"/>
        </w:tabs>
        <w:ind w:left="567" w:firstLine="142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нравственные риски.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II. Принцип развития, с учетом зоны ближайшего развития (ЗБР) ребенка.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III. Принцип соответствия </w:t>
      </w:r>
    </w:p>
    <w:p w:rsidR="0055382D" w:rsidRPr="00C91B32" w:rsidRDefault="0055382D" w:rsidP="00124698">
      <w:pPr>
        <w:pStyle w:val="Default"/>
        <w:numPr>
          <w:ilvl w:val="1"/>
          <w:numId w:val="9"/>
        </w:numPr>
        <w:tabs>
          <w:tab w:val="left" w:pos="1134"/>
        </w:tabs>
        <w:ind w:left="567" w:firstLine="142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возрастным (половозрастным) особенностям ребенка, </w:t>
      </w:r>
    </w:p>
    <w:p w:rsidR="0055382D" w:rsidRPr="00C91B32" w:rsidRDefault="0055382D" w:rsidP="00124698">
      <w:pPr>
        <w:pStyle w:val="Default"/>
        <w:numPr>
          <w:ilvl w:val="1"/>
          <w:numId w:val="9"/>
        </w:numPr>
        <w:tabs>
          <w:tab w:val="left" w:pos="1134"/>
        </w:tabs>
        <w:ind w:left="567" w:firstLine="142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индивидуальным особенностям, </w:t>
      </w:r>
    </w:p>
    <w:p w:rsidR="0055382D" w:rsidRPr="00C91B32" w:rsidRDefault="0055382D" w:rsidP="00124698">
      <w:pPr>
        <w:pStyle w:val="Default"/>
        <w:numPr>
          <w:ilvl w:val="1"/>
          <w:numId w:val="9"/>
        </w:numPr>
        <w:tabs>
          <w:tab w:val="left" w:pos="1134"/>
        </w:tabs>
        <w:ind w:left="567" w:firstLine="142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специальным особенностям ребенка.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lastRenderedPageBreak/>
        <w:t xml:space="preserve">Принципы оценки безопасности игровой продукции.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1. Физическая и экологическая безопасность (отсутствие запаха, острых краев; прочности деталей и окраски, наличие сертификата качества).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2. Психофизиологическая безопасность – соответствие возрасту: соразмерность игрушки параметрам ребенка (руки, росту и пр.), возможность манипуляции, парной работы рук, координации движений.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3. Психологическая безопасность: отсутстви</w:t>
      </w:r>
      <w:r w:rsidR="00211A1E" w:rsidRPr="00C91B32">
        <w:rPr>
          <w:color w:val="auto"/>
          <w:sz w:val="28"/>
          <w:szCs w:val="28"/>
        </w:rPr>
        <w:t>е негативных воздействий на пси</w:t>
      </w:r>
      <w:r w:rsidRPr="00C91B32">
        <w:rPr>
          <w:color w:val="auto"/>
          <w:sz w:val="28"/>
          <w:szCs w:val="28"/>
        </w:rPr>
        <w:t xml:space="preserve">хическое развитие ребенка, его интеллектуальное, психоэмоциональное, социальное и эстетическое развитие.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4. Нравственно-духовная безопасность: отсутствие провоцирующих факторов для формирования негативных установок детского поведения.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>Критерии оценивания физических (технолог</w:t>
      </w:r>
      <w:r w:rsidR="00211A1E" w:rsidRPr="00C91B32">
        <w:rPr>
          <w:i/>
          <w:iCs/>
          <w:color w:val="auto"/>
          <w:sz w:val="28"/>
          <w:szCs w:val="28"/>
        </w:rPr>
        <w:t>ических) параметров игровой про</w:t>
      </w:r>
      <w:r w:rsidRPr="00C91B32">
        <w:rPr>
          <w:i/>
          <w:iCs/>
          <w:color w:val="auto"/>
          <w:sz w:val="28"/>
          <w:szCs w:val="28"/>
        </w:rPr>
        <w:t xml:space="preserve">дукции </w:t>
      </w:r>
      <w:r w:rsidRPr="00C91B32">
        <w:rPr>
          <w:color w:val="auto"/>
          <w:sz w:val="28"/>
          <w:szCs w:val="28"/>
        </w:rPr>
        <w:t xml:space="preserve">– шкала оценивания степени рисков игровой продукции.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>Процедура оценивания</w:t>
      </w:r>
      <w:r w:rsidRPr="00C91B32">
        <w:rPr>
          <w:color w:val="auto"/>
          <w:sz w:val="28"/>
          <w:szCs w:val="28"/>
        </w:rPr>
        <w:t>. Используется метод экспертных оценок. Экспертиза проводится экспертами, имеющими соответст</w:t>
      </w:r>
      <w:r w:rsidR="00211A1E" w:rsidRPr="00C91B32">
        <w:rPr>
          <w:color w:val="auto"/>
          <w:sz w:val="28"/>
          <w:szCs w:val="28"/>
        </w:rPr>
        <w:t>вующую квалификацию в данной об</w:t>
      </w:r>
      <w:r w:rsidRPr="00C91B32">
        <w:rPr>
          <w:color w:val="auto"/>
          <w:sz w:val="28"/>
          <w:szCs w:val="28"/>
        </w:rPr>
        <w:t>ласти. Используется пятибалльная (от 1 – мин</w:t>
      </w:r>
      <w:r w:rsidR="000B2073">
        <w:rPr>
          <w:color w:val="auto"/>
          <w:sz w:val="28"/>
          <w:szCs w:val="28"/>
        </w:rPr>
        <w:t>имум, до 5 – максимум) или семи</w:t>
      </w:r>
      <w:r w:rsidRPr="00C91B32">
        <w:rPr>
          <w:color w:val="auto"/>
          <w:sz w:val="28"/>
          <w:szCs w:val="28"/>
        </w:rPr>
        <w:t xml:space="preserve">балльная дихотомическая (-3 -2 -1 0 1 2 3) шкалы выраженности оцениваемых признаков.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Экспертами оцениваются следующие параметры.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I. Физические (технологические) параметры.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1. Визуальные: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1) композиция и гармоничность всех частей игрушки,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2) цвета игрушки и их сочетаемость,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3) </w:t>
      </w:r>
      <w:proofErr w:type="spellStart"/>
      <w:r w:rsidRPr="00C91B32">
        <w:rPr>
          <w:color w:val="auto"/>
          <w:sz w:val="28"/>
          <w:szCs w:val="28"/>
        </w:rPr>
        <w:t>природосообразность</w:t>
      </w:r>
      <w:proofErr w:type="spellEnd"/>
      <w:r w:rsidRPr="00C91B32">
        <w:rPr>
          <w:color w:val="auto"/>
          <w:sz w:val="28"/>
          <w:szCs w:val="28"/>
        </w:rPr>
        <w:t xml:space="preserve"> – степень соответствие реальности,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4) акцентирование частей (например, глаза, зубы и клыки, размеры головы по отношению к туловищу и пр.),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5) степень условности фигуры живого существа, детализация;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Особо оцениваются: мигание света, резкие неестественные цвета.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2. Тактильные: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1) материал, дающий разнообразие тактильных ощущений,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2) сочетание разных природ материа</w:t>
      </w:r>
      <w:r w:rsidR="00211A1E" w:rsidRPr="00C91B32">
        <w:rPr>
          <w:color w:val="auto"/>
          <w:sz w:val="28"/>
          <w:szCs w:val="28"/>
        </w:rPr>
        <w:t>ла: гладкость и твердость – мяг</w:t>
      </w:r>
      <w:r w:rsidRPr="00C91B32">
        <w:rPr>
          <w:color w:val="auto"/>
          <w:sz w:val="28"/>
          <w:szCs w:val="28"/>
        </w:rPr>
        <w:t xml:space="preserve">кость/пушистость,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3) </w:t>
      </w:r>
      <w:proofErr w:type="spellStart"/>
      <w:r w:rsidRPr="00C91B32">
        <w:rPr>
          <w:color w:val="auto"/>
          <w:sz w:val="28"/>
          <w:szCs w:val="28"/>
        </w:rPr>
        <w:t>экологичность</w:t>
      </w:r>
      <w:proofErr w:type="spellEnd"/>
      <w:r w:rsidRPr="00C91B32">
        <w:rPr>
          <w:color w:val="auto"/>
          <w:sz w:val="28"/>
          <w:szCs w:val="28"/>
        </w:rPr>
        <w:t xml:space="preserve"> материала,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4) характеристики оцениваются как: </w:t>
      </w:r>
    </w:p>
    <w:p w:rsidR="0055382D" w:rsidRPr="00C91B32" w:rsidRDefault="0055382D" w:rsidP="00124698">
      <w:pPr>
        <w:pStyle w:val="Default"/>
        <w:numPr>
          <w:ilvl w:val="1"/>
          <w:numId w:val="10"/>
        </w:numPr>
        <w:tabs>
          <w:tab w:val="left" w:pos="851"/>
        </w:tabs>
        <w:ind w:hanging="1440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приятность /неприятность, </w:t>
      </w:r>
    </w:p>
    <w:p w:rsidR="0055382D" w:rsidRPr="00C91B32" w:rsidRDefault="0055382D" w:rsidP="00124698">
      <w:pPr>
        <w:pStyle w:val="Default"/>
        <w:numPr>
          <w:ilvl w:val="1"/>
          <w:numId w:val="10"/>
        </w:numPr>
        <w:tabs>
          <w:tab w:val="left" w:pos="851"/>
        </w:tabs>
        <w:ind w:hanging="1440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острота /округлость, </w:t>
      </w:r>
    </w:p>
    <w:p w:rsidR="0055382D" w:rsidRPr="00C91B32" w:rsidRDefault="0055382D" w:rsidP="00124698">
      <w:pPr>
        <w:pStyle w:val="Default"/>
        <w:numPr>
          <w:ilvl w:val="1"/>
          <w:numId w:val="10"/>
        </w:numPr>
        <w:tabs>
          <w:tab w:val="left" w:pos="851"/>
        </w:tabs>
        <w:ind w:hanging="1440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гладкость /шершавость, </w:t>
      </w:r>
    </w:p>
    <w:p w:rsidR="0055382D" w:rsidRPr="00C91B32" w:rsidRDefault="0055382D" w:rsidP="00124698">
      <w:pPr>
        <w:pStyle w:val="Default"/>
        <w:numPr>
          <w:ilvl w:val="1"/>
          <w:numId w:val="10"/>
        </w:numPr>
        <w:tabs>
          <w:tab w:val="left" w:pos="851"/>
        </w:tabs>
        <w:ind w:hanging="1440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теплота/ холодность.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Особо оценивается: наличие/отсутствие опасных острых краев, отделяющихся деталей и фрагментов.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3. Обонятельные: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1) тонкий запах игрушки,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2) отсутствие аллергенов;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3) нейтральность.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lastRenderedPageBreak/>
        <w:t xml:space="preserve">Особо оценивается риск аллергенных материалов.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4. Вкусовые: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1) невозможность негативных вкусовых синестезий (например, сладкого и смертоносного);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2) нейтральный вкус игрушек-«продуктов»;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Особо оценивается риск аллергических реакций.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5. Звуковые: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1) характеристика звуков: высота, громкость, мелодичность;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2) вербальные показатели слов, фраз, издаваемых игрушкой – различимость, понятность, язык (родной или иностранный);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3) смысловой/лингвистический анализ текстов языка: говорящие куклы, др. игрушки, азбуки.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Особо оценивается риск превышения допустимого уровня громкости звука.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6. Кинетические: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1) побуждающие двигательную активность ребенка, исходя из его возрастных и индивидуальных особенностей,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2) игрушки (механические, электронные, эле</w:t>
      </w:r>
      <w:r w:rsidR="000B2073">
        <w:rPr>
          <w:color w:val="auto"/>
          <w:sz w:val="28"/>
          <w:szCs w:val="28"/>
        </w:rPr>
        <w:t>ктрические), производящие разно</w:t>
      </w:r>
      <w:r w:rsidRPr="00C91B32">
        <w:rPr>
          <w:color w:val="auto"/>
          <w:sz w:val="28"/>
          <w:szCs w:val="28"/>
        </w:rPr>
        <w:t xml:space="preserve">образные движения, их характер: </w:t>
      </w:r>
    </w:p>
    <w:p w:rsidR="0055382D" w:rsidRPr="00C91B32" w:rsidRDefault="0055382D" w:rsidP="00124698">
      <w:pPr>
        <w:pStyle w:val="Default"/>
        <w:numPr>
          <w:ilvl w:val="1"/>
          <w:numId w:val="11"/>
        </w:numPr>
        <w:tabs>
          <w:tab w:val="left" w:pos="1134"/>
        </w:tabs>
        <w:ind w:left="851" w:hanging="284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резкий, </w:t>
      </w:r>
    </w:p>
    <w:p w:rsidR="0055382D" w:rsidRPr="00C91B32" w:rsidRDefault="0055382D" w:rsidP="00124698">
      <w:pPr>
        <w:pStyle w:val="Default"/>
        <w:numPr>
          <w:ilvl w:val="1"/>
          <w:numId w:val="11"/>
        </w:numPr>
        <w:tabs>
          <w:tab w:val="left" w:pos="1134"/>
        </w:tabs>
        <w:ind w:left="851" w:hanging="284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быстрый, </w:t>
      </w:r>
    </w:p>
    <w:p w:rsidR="0055382D" w:rsidRPr="00C91B32" w:rsidRDefault="0055382D" w:rsidP="00124698">
      <w:pPr>
        <w:pStyle w:val="Default"/>
        <w:numPr>
          <w:ilvl w:val="1"/>
          <w:numId w:val="11"/>
        </w:numPr>
        <w:tabs>
          <w:tab w:val="left" w:pos="1134"/>
        </w:tabs>
        <w:ind w:left="851" w:hanging="284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зигзагообразный и пр.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Особо оценивается: риск наличие вибрации, выстреливающего эффекта и пр.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Экспертиза физических рисков игровой прод</w:t>
      </w:r>
      <w:r w:rsidR="007904CB" w:rsidRPr="00C91B32">
        <w:rPr>
          <w:color w:val="auto"/>
          <w:sz w:val="28"/>
          <w:szCs w:val="28"/>
        </w:rPr>
        <w:t>укции предполагает анализ следу</w:t>
      </w:r>
      <w:r w:rsidRPr="00C91B32">
        <w:rPr>
          <w:color w:val="auto"/>
          <w:sz w:val="28"/>
          <w:szCs w:val="28"/>
        </w:rPr>
        <w:t xml:space="preserve">ющих моментов: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– игрушки и игровые материалы (а равно их упаковки), пр</w:t>
      </w:r>
      <w:r w:rsidR="007904CB" w:rsidRPr="00C91B32">
        <w:rPr>
          <w:color w:val="auto"/>
          <w:sz w:val="28"/>
          <w:szCs w:val="28"/>
        </w:rPr>
        <w:t>едставляющие опас</w:t>
      </w:r>
      <w:r w:rsidRPr="00C91B32">
        <w:rPr>
          <w:color w:val="auto"/>
          <w:sz w:val="28"/>
          <w:szCs w:val="28"/>
        </w:rPr>
        <w:t xml:space="preserve">ность удушения;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– игрушки и игровые материалы, статическое</w:t>
      </w:r>
      <w:r w:rsidR="000B2073">
        <w:rPr>
          <w:color w:val="auto"/>
          <w:sz w:val="28"/>
          <w:szCs w:val="28"/>
        </w:rPr>
        <w:t xml:space="preserve"> или динамическое </w:t>
      </w:r>
      <w:r w:rsidR="000B2073" w:rsidRPr="00C91B32">
        <w:rPr>
          <w:color w:val="auto"/>
          <w:sz w:val="28"/>
          <w:szCs w:val="28"/>
        </w:rPr>
        <w:t>состояние кон</w:t>
      </w:r>
      <w:r w:rsidR="000B2073">
        <w:rPr>
          <w:color w:val="auto"/>
          <w:sz w:val="28"/>
          <w:szCs w:val="28"/>
        </w:rPr>
        <w:t xml:space="preserve">структивных </w:t>
      </w:r>
      <w:r w:rsidR="000B2073" w:rsidRPr="00C91B32">
        <w:rPr>
          <w:color w:val="auto"/>
          <w:sz w:val="28"/>
          <w:szCs w:val="28"/>
        </w:rPr>
        <w:t>элементов,</w:t>
      </w:r>
      <w:r w:rsidRPr="00C91B32">
        <w:rPr>
          <w:color w:val="auto"/>
          <w:sz w:val="28"/>
          <w:szCs w:val="28"/>
        </w:rPr>
        <w:t xml:space="preserve"> которых (выступы, струны,</w:t>
      </w:r>
      <w:r w:rsidR="007904CB" w:rsidRPr="00C91B32">
        <w:rPr>
          <w:color w:val="auto"/>
          <w:sz w:val="28"/>
          <w:szCs w:val="28"/>
        </w:rPr>
        <w:t xml:space="preserve"> острые части и др.) не исключа</w:t>
      </w:r>
      <w:r w:rsidRPr="00C91B32">
        <w:rPr>
          <w:color w:val="auto"/>
          <w:sz w:val="28"/>
          <w:szCs w:val="28"/>
        </w:rPr>
        <w:t xml:space="preserve">ет причинения ребенку опасных ран;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– игрушки, мелкие конструктивные элемен</w:t>
      </w:r>
      <w:r w:rsidR="007904CB" w:rsidRPr="00C91B32">
        <w:rPr>
          <w:color w:val="auto"/>
          <w:sz w:val="28"/>
          <w:szCs w:val="28"/>
        </w:rPr>
        <w:t>ты которых не исключают их отде</w:t>
      </w:r>
      <w:r w:rsidRPr="00C91B32">
        <w:rPr>
          <w:color w:val="auto"/>
          <w:sz w:val="28"/>
          <w:szCs w:val="28"/>
        </w:rPr>
        <w:t>ления и проглатывания ребенком, либо материал и</w:t>
      </w:r>
      <w:r w:rsidR="007904CB" w:rsidRPr="00C91B32">
        <w:rPr>
          <w:color w:val="auto"/>
          <w:sz w:val="28"/>
          <w:szCs w:val="28"/>
        </w:rPr>
        <w:t>зготовления (мех, ткань) или по</w:t>
      </w:r>
      <w:r w:rsidRPr="00C91B32">
        <w:rPr>
          <w:color w:val="auto"/>
          <w:sz w:val="28"/>
          <w:szCs w:val="28"/>
        </w:rPr>
        <w:t xml:space="preserve">крытия (лак, краска) способны вызвать аллергические реакции и приступ удушья;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– игрушки, предусматривающие </w:t>
      </w:r>
      <w:proofErr w:type="spellStart"/>
      <w:r w:rsidRPr="00C91B32">
        <w:rPr>
          <w:color w:val="auto"/>
          <w:sz w:val="28"/>
          <w:szCs w:val="28"/>
        </w:rPr>
        <w:t>выстреливание</w:t>
      </w:r>
      <w:proofErr w:type="spellEnd"/>
      <w:r w:rsidRPr="00C91B32">
        <w:rPr>
          <w:color w:val="auto"/>
          <w:sz w:val="28"/>
          <w:szCs w:val="28"/>
        </w:rPr>
        <w:t xml:space="preserve"> каких-либо предметов, форма, состав и развиваемая кинетическая энергия кото</w:t>
      </w:r>
      <w:r w:rsidR="007904CB" w:rsidRPr="00C91B32">
        <w:rPr>
          <w:color w:val="auto"/>
          <w:sz w:val="28"/>
          <w:szCs w:val="28"/>
        </w:rPr>
        <w:t>рых могут причинить телесное по</w:t>
      </w:r>
      <w:r w:rsidRPr="00C91B32">
        <w:rPr>
          <w:color w:val="auto"/>
          <w:sz w:val="28"/>
          <w:szCs w:val="28"/>
        </w:rPr>
        <w:t xml:space="preserve">вреждение использующему их ребенку или третьим лицам;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– игрушки и игровые материалы, элементы </w:t>
      </w:r>
      <w:r w:rsidR="00484309" w:rsidRPr="00C91B32">
        <w:rPr>
          <w:color w:val="auto"/>
          <w:sz w:val="28"/>
          <w:szCs w:val="28"/>
        </w:rPr>
        <w:t>и конструктивные особенности ко</w:t>
      </w:r>
      <w:r w:rsidRPr="00C91B32">
        <w:rPr>
          <w:color w:val="auto"/>
          <w:sz w:val="28"/>
          <w:szCs w:val="28"/>
        </w:rPr>
        <w:t xml:space="preserve">торых не исключают причинения ребенку термических или химических ожогов;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– электрические, электротехнические или электронные игрушки, конструктивные элементы которых не исключают поражения ребенка электрическим током;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– игрушки, элементы и конструктивные особенности которых (цветное мигание, вибрация) не исключают причинения ребенку моз</w:t>
      </w:r>
      <w:r w:rsidR="00484309" w:rsidRPr="00C91B32">
        <w:rPr>
          <w:color w:val="auto"/>
          <w:sz w:val="28"/>
          <w:szCs w:val="28"/>
        </w:rPr>
        <w:t xml:space="preserve">гового нарушения по типу </w:t>
      </w:r>
      <w:proofErr w:type="spellStart"/>
      <w:r w:rsidR="00484309" w:rsidRPr="00C91B32">
        <w:rPr>
          <w:color w:val="auto"/>
          <w:sz w:val="28"/>
          <w:szCs w:val="28"/>
        </w:rPr>
        <w:t>эписин</w:t>
      </w:r>
      <w:r w:rsidRPr="00C91B32">
        <w:rPr>
          <w:color w:val="auto"/>
          <w:sz w:val="28"/>
          <w:szCs w:val="28"/>
        </w:rPr>
        <w:t>дрома</w:t>
      </w:r>
      <w:proofErr w:type="spellEnd"/>
      <w:r w:rsidRPr="00C91B32">
        <w:rPr>
          <w:color w:val="auto"/>
          <w:sz w:val="28"/>
          <w:szCs w:val="28"/>
        </w:rPr>
        <w:t xml:space="preserve">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II. Игровая продукция должна соответствовать и анатомо-физиологическим критериям: </w:t>
      </w:r>
    </w:p>
    <w:p w:rsidR="0055382D" w:rsidRPr="00C91B32" w:rsidRDefault="0055382D" w:rsidP="00124698">
      <w:pPr>
        <w:pStyle w:val="Default"/>
        <w:numPr>
          <w:ilvl w:val="1"/>
          <w:numId w:val="12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lastRenderedPageBreak/>
        <w:t xml:space="preserve">половозрастным характеристикам ребенка, </w:t>
      </w:r>
    </w:p>
    <w:p w:rsidR="0055382D" w:rsidRPr="00C91B32" w:rsidRDefault="0055382D" w:rsidP="00124698">
      <w:pPr>
        <w:pStyle w:val="Default"/>
        <w:numPr>
          <w:ilvl w:val="1"/>
          <w:numId w:val="12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росту, </w:t>
      </w:r>
    </w:p>
    <w:p w:rsidR="0055382D" w:rsidRPr="00C91B32" w:rsidRDefault="0055382D" w:rsidP="00124698">
      <w:pPr>
        <w:pStyle w:val="Default"/>
        <w:numPr>
          <w:ilvl w:val="1"/>
          <w:numId w:val="12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массе тела, </w:t>
      </w:r>
    </w:p>
    <w:p w:rsidR="0055382D" w:rsidRPr="00C91B32" w:rsidRDefault="0055382D" w:rsidP="00124698">
      <w:pPr>
        <w:pStyle w:val="Default"/>
        <w:numPr>
          <w:ilvl w:val="1"/>
          <w:numId w:val="12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размеру руки, дающей возможность захвата предмета и пр.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III. Психологическая безопасность игровой продукции предполагает оценку следующих критериев: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1. </w:t>
      </w:r>
      <w:r w:rsidRPr="00C91B32">
        <w:rPr>
          <w:i/>
          <w:iCs/>
          <w:color w:val="auto"/>
          <w:sz w:val="28"/>
          <w:szCs w:val="28"/>
        </w:rPr>
        <w:t xml:space="preserve">Педагогический </w:t>
      </w:r>
      <w:r w:rsidRPr="00C91B32">
        <w:rPr>
          <w:color w:val="auto"/>
          <w:sz w:val="28"/>
          <w:szCs w:val="28"/>
        </w:rPr>
        <w:t xml:space="preserve">(дидактический) – чему научит игрушка. Какие разовьет умения, творческие, способности?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2. </w:t>
      </w:r>
      <w:r w:rsidRPr="00C91B32">
        <w:rPr>
          <w:i/>
          <w:iCs/>
          <w:color w:val="auto"/>
          <w:sz w:val="28"/>
          <w:szCs w:val="28"/>
        </w:rPr>
        <w:t xml:space="preserve">Психоэмоциональный </w:t>
      </w:r>
      <w:r w:rsidRPr="00C91B32">
        <w:rPr>
          <w:color w:val="auto"/>
          <w:sz w:val="28"/>
          <w:szCs w:val="28"/>
        </w:rPr>
        <w:t xml:space="preserve">– что несет в себе, игрушка, каково ее назначение? Какие </w:t>
      </w:r>
      <w:r w:rsidRPr="00C91B32">
        <w:rPr>
          <w:i/>
          <w:iCs/>
          <w:color w:val="auto"/>
          <w:sz w:val="28"/>
          <w:szCs w:val="28"/>
        </w:rPr>
        <w:t xml:space="preserve">чувства </w:t>
      </w:r>
      <w:r w:rsidRPr="00C91B32">
        <w:rPr>
          <w:color w:val="auto"/>
          <w:sz w:val="28"/>
          <w:szCs w:val="28"/>
        </w:rPr>
        <w:t xml:space="preserve">пробудит?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3. </w:t>
      </w:r>
      <w:r w:rsidRPr="00C91B32">
        <w:rPr>
          <w:i/>
          <w:iCs/>
          <w:color w:val="auto"/>
          <w:sz w:val="28"/>
          <w:szCs w:val="28"/>
        </w:rPr>
        <w:t xml:space="preserve">Эстетический </w:t>
      </w:r>
      <w:r w:rsidRPr="00C91B32">
        <w:rPr>
          <w:color w:val="auto"/>
          <w:sz w:val="28"/>
          <w:szCs w:val="28"/>
        </w:rPr>
        <w:t>– соответствует ли игрушк</w:t>
      </w:r>
      <w:r w:rsidR="00484309" w:rsidRPr="00C91B32">
        <w:rPr>
          <w:color w:val="auto"/>
          <w:sz w:val="28"/>
          <w:szCs w:val="28"/>
        </w:rPr>
        <w:t>а представлениям о красоте, раз</w:t>
      </w:r>
      <w:r w:rsidRPr="00C91B32">
        <w:rPr>
          <w:color w:val="auto"/>
          <w:sz w:val="28"/>
          <w:szCs w:val="28"/>
        </w:rPr>
        <w:t xml:space="preserve">вивает ли чувства прекрасного, гармоничного?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4. </w:t>
      </w:r>
      <w:r w:rsidRPr="00C91B32">
        <w:rPr>
          <w:i/>
          <w:iCs/>
          <w:color w:val="auto"/>
          <w:sz w:val="28"/>
          <w:szCs w:val="28"/>
        </w:rPr>
        <w:t xml:space="preserve">Социальный </w:t>
      </w:r>
      <w:r w:rsidRPr="00C91B32">
        <w:rPr>
          <w:color w:val="auto"/>
          <w:sz w:val="28"/>
          <w:szCs w:val="28"/>
        </w:rPr>
        <w:t>– даст ли она возможность совместной деятельности</w:t>
      </w:r>
      <w:r w:rsidR="00484309" w:rsidRPr="00C91B32">
        <w:rPr>
          <w:i/>
          <w:iCs/>
          <w:color w:val="auto"/>
          <w:sz w:val="28"/>
          <w:szCs w:val="28"/>
        </w:rPr>
        <w:t>, сотруд</w:t>
      </w:r>
      <w:r w:rsidRPr="00C91B32">
        <w:rPr>
          <w:i/>
          <w:iCs/>
          <w:color w:val="auto"/>
          <w:sz w:val="28"/>
          <w:szCs w:val="28"/>
        </w:rPr>
        <w:t xml:space="preserve">ничества, </w:t>
      </w:r>
      <w:r w:rsidRPr="00C91B32">
        <w:rPr>
          <w:color w:val="auto"/>
          <w:sz w:val="28"/>
          <w:szCs w:val="28"/>
        </w:rPr>
        <w:t xml:space="preserve">договориться в спорной ситуации, сопереживать и пр.? </w:t>
      </w:r>
    </w:p>
    <w:p w:rsidR="00484309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IV. Психологические риски игровой продукции требуют внимания к игрушкам, имеющим следующие конструктивные особенности.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1. Игрушки, провоцирующие причинение ущерба здоровью и жизни ребенка: </w:t>
      </w:r>
    </w:p>
    <w:p w:rsidR="0055382D" w:rsidRPr="00C91B32" w:rsidRDefault="0055382D" w:rsidP="00124698">
      <w:pPr>
        <w:pStyle w:val="Default"/>
        <w:numPr>
          <w:ilvl w:val="1"/>
          <w:numId w:val="13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оправдывающие или провоцирующие причинение себе каких-либо телесных повреждений или совершение самоубийства; </w:t>
      </w:r>
    </w:p>
    <w:p w:rsidR="0055382D" w:rsidRPr="00C91B32" w:rsidRDefault="0055382D" w:rsidP="00124698">
      <w:pPr>
        <w:pStyle w:val="Default"/>
        <w:numPr>
          <w:ilvl w:val="1"/>
          <w:numId w:val="13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содержащие в себе скрытые побуждения, п</w:t>
      </w:r>
      <w:r w:rsidR="00484309" w:rsidRPr="00C91B32">
        <w:rPr>
          <w:color w:val="auto"/>
          <w:sz w:val="28"/>
          <w:szCs w:val="28"/>
        </w:rPr>
        <w:t>ропаганду или рекламу употребле</w:t>
      </w:r>
      <w:r w:rsidRPr="00C91B32">
        <w:rPr>
          <w:color w:val="auto"/>
          <w:sz w:val="28"/>
          <w:szCs w:val="28"/>
        </w:rPr>
        <w:t>ния наркотических и веществ, а также алкогольных</w:t>
      </w:r>
      <w:r w:rsidR="00484309" w:rsidRPr="00C91B32">
        <w:rPr>
          <w:color w:val="auto"/>
          <w:sz w:val="28"/>
          <w:szCs w:val="28"/>
        </w:rPr>
        <w:t xml:space="preserve"> напитков, пива, и табачных из</w:t>
      </w:r>
      <w:r w:rsidRPr="00C91B32">
        <w:rPr>
          <w:color w:val="auto"/>
          <w:sz w:val="28"/>
          <w:szCs w:val="28"/>
        </w:rPr>
        <w:t xml:space="preserve">делий.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2. Игрушки устрашающего характера: </w:t>
      </w:r>
    </w:p>
    <w:p w:rsidR="0055382D" w:rsidRPr="00C91B32" w:rsidRDefault="0055382D" w:rsidP="00124698">
      <w:pPr>
        <w:pStyle w:val="Default"/>
        <w:numPr>
          <w:ilvl w:val="1"/>
          <w:numId w:val="14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способные сильно испугать ребенка, вызвать появление у детей устойчивых страхов, тревоги; </w:t>
      </w:r>
    </w:p>
    <w:p w:rsidR="0055382D" w:rsidRPr="00C91B32" w:rsidRDefault="0055382D" w:rsidP="00124698">
      <w:pPr>
        <w:pStyle w:val="Default"/>
        <w:numPr>
          <w:ilvl w:val="1"/>
          <w:numId w:val="14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детально и/или натуралистически изоб</w:t>
      </w:r>
      <w:r w:rsidR="00484309" w:rsidRPr="00C91B32">
        <w:rPr>
          <w:color w:val="auto"/>
          <w:sz w:val="28"/>
          <w:szCs w:val="28"/>
        </w:rPr>
        <w:t>ражающие или моделирующие физио</w:t>
      </w:r>
      <w:r w:rsidRPr="00C91B32">
        <w:rPr>
          <w:color w:val="auto"/>
          <w:sz w:val="28"/>
          <w:szCs w:val="28"/>
        </w:rPr>
        <w:t xml:space="preserve">логический процесс или последствия смерти, тяжелых соматических, психических или иных заболеваний в унижающей человеческое достоинство форме, </w:t>
      </w:r>
    </w:p>
    <w:p w:rsidR="0055382D" w:rsidRPr="00C91B32" w:rsidRDefault="0055382D" w:rsidP="00124698">
      <w:pPr>
        <w:pStyle w:val="Default"/>
        <w:numPr>
          <w:ilvl w:val="1"/>
          <w:numId w:val="14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травм, увечий, следов обильного кровотече</w:t>
      </w:r>
      <w:r w:rsidR="00484309" w:rsidRPr="00C91B32">
        <w:rPr>
          <w:color w:val="auto"/>
          <w:sz w:val="28"/>
          <w:szCs w:val="28"/>
        </w:rPr>
        <w:t>ния вследствие несчастных случа</w:t>
      </w:r>
      <w:r w:rsidRPr="00C91B32">
        <w:rPr>
          <w:color w:val="auto"/>
          <w:sz w:val="28"/>
          <w:szCs w:val="28"/>
        </w:rPr>
        <w:t xml:space="preserve">ев, аварий, катастроф, </w:t>
      </w:r>
    </w:p>
    <w:p w:rsidR="0055382D" w:rsidRPr="00C91B32" w:rsidRDefault="0055382D" w:rsidP="00124698">
      <w:pPr>
        <w:pStyle w:val="Default"/>
        <w:numPr>
          <w:ilvl w:val="1"/>
          <w:numId w:val="14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детально и натуралистически изображаю</w:t>
      </w:r>
      <w:r w:rsidR="00484309" w:rsidRPr="00C91B32">
        <w:rPr>
          <w:color w:val="auto"/>
          <w:sz w:val="28"/>
          <w:szCs w:val="28"/>
        </w:rPr>
        <w:t>щие или моделирующие акты вскры</w:t>
      </w:r>
      <w:r w:rsidRPr="00C91B32">
        <w:rPr>
          <w:color w:val="auto"/>
          <w:sz w:val="28"/>
          <w:szCs w:val="28"/>
        </w:rPr>
        <w:t xml:space="preserve">тия, самоубийства, членовредительства14; </w:t>
      </w:r>
    </w:p>
    <w:p w:rsidR="0055382D" w:rsidRPr="00C91B32" w:rsidRDefault="0055382D" w:rsidP="00124698">
      <w:pPr>
        <w:pStyle w:val="Default"/>
        <w:numPr>
          <w:ilvl w:val="1"/>
          <w:numId w:val="14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детально и натуралистически изобража</w:t>
      </w:r>
      <w:r w:rsidR="00484309" w:rsidRPr="00C91B32">
        <w:rPr>
          <w:color w:val="auto"/>
          <w:sz w:val="28"/>
          <w:szCs w:val="28"/>
        </w:rPr>
        <w:t>ющие или моделирующие трупы уби</w:t>
      </w:r>
      <w:r w:rsidRPr="00C91B32">
        <w:rPr>
          <w:color w:val="auto"/>
          <w:sz w:val="28"/>
          <w:szCs w:val="28"/>
        </w:rPr>
        <w:t xml:space="preserve">тых людей или животных, искалеченные тела, ампутированные части тел, а также следы кровопролития; </w:t>
      </w:r>
    </w:p>
    <w:p w:rsidR="0055382D" w:rsidRPr="00C91B32" w:rsidRDefault="0055382D" w:rsidP="00124698">
      <w:pPr>
        <w:pStyle w:val="Default"/>
        <w:numPr>
          <w:ilvl w:val="1"/>
          <w:numId w:val="14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изображающие или моделирующие боль, отчаяние или предсмертную агонию человека или живых существ, включая звуковую имитацию криков боли, ужаса и агонии.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3. Игрушки, оправдывающие или провоцирующие на жестокость и агрессию, либо формирующие </w:t>
      </w:r>
      <w:proofErr w:type="spellStart"/>
      <w:r w:rsidRPr="00C91B32">
        <w:rPr>
          <w:color w:val="auto"/>
          <w:sz w:val="28"/>
          <w:szCs w:val="28"/>
        </w:rPr>
        <w:t>виктимные</w:t>
      </w:r>
      <w:proofErr w:type="spellEnd"/>
      <w:r w:rsidRPr="00C91B32">
        <w:rPr>
          <w:color w:val="auto"/>
          <w:sz w:val="28"/>
          <w:szCs w:val="28"/>
        </w:rPr>
        <w:t xml:space="preserve"> наклонности детей как поведение жертвы: </w:t>
      </w:r>
    </w:p>
    <w:p w:rsidR="0055382D" w:rsidRPr="00C91B32" w:rsidRDefault="0055382D" w:rsidP="00124698">
      <w:pPr>
        <w:pStyle w:val="Default"/>
        <w:numPr>
          <w:ilvl w:val="1"/>
          <w:numId w:val="15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связанные с изображением или моделированием чрезмерной жестокости, предполагающие моделирование ребенком или участие ребенка в моделировании актов или проявлений чрезмерной жестокости в игре; </w:t>
      </w:r>
    </w:p>
    <w:p w:rsidR="0055382D" w:rsidRPr="00C91B32" w:rsidRDefault="0055382D" w:rsidP="00124698">
      <w:pPr>
        <w:pStyle w:val="Default"/>
        <w:numPr>
          <w:ilvl w:val="1"/>
          <w:numId w:val="15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побуждающие к жестокому обращению в отношении людей или животных; </w:t>
      </w:r>
    </w:p>
    <w:p w:rsidR="0055382D" w:rsidRPr="00C91B32" w:rsidRDefault="0055382D" w:rsidP="00124698">
      <w:pPr>
        <w:pStyle w:val="Default"/>
        <w:numPr>
          <w:ilvl w:val="1"/>
          <w:numId w:val="15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lastRenderedPageBreak/>
        <w:t>провоцирующие у ребенка агрессию по от</w:t>
      </w:r>
      <w:r w:rsidR="00484309" w:rsidRPr="00C91B32">
        <w:rPr>
          <w:color w:val="auto"/>
          <w:sz w:val="28"/>
          <w:szCs w:val="28"/>
        </w:rPr>
        <w:t>ношению к персонажам игры, в ро</w:t>
      </w:r>
      <w:r w:rsidRPr="00C91B32">
        <w:rPr>
          <w:color w:val="auto"/>
          <w:sz w:val="28"/>
          <w:szCs w:val="28"/>
        </w:rPr>
        <w:t>ли которых выступают играющие партнеры (сверс</w:t>
      </w:r>
      <w:r w:rsidR="00484309" w:rsidRPr="00C91B32">
        <w:rPr>
          <w:color w:val="auto"/>
          <w:sz w:val="28"/>
          <w:szCs w:val="28"/>
        </w:rPr>
        <w:t>тники, взрослые) или сама сюжет</w:t>
      </w:r>
      <w:r w:rsidRPr="00C91B32">
        <w:rPr>
          <w:color w:val="auto"/>
          <w:sz w:val="28"/>
          <w:szCs w:val="28"/>
        </w:rPr>
        <w:t xml:space="preserve">ная игрушка; </w:t>
      </w:r>
    </w:p>
    <w:p w:rsidR="0055382D" w:rsidRPr="00C91B32" w:rsidRDefault="0055382D" w:rsidP="00124698">
      <w:pPr>
        <w:pStyle w:val="Default"/>
        <w:numPr>
          <w:ilvl w:val="1"/>
          <w:numId w:val="15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изображающие или моделирующие бесчеловечное об</w:t>
      </w:r>
      <w:r w:rsidR="00484309" w:rsidRPr="00C91B32">
        <w:rPr>
          <w:color w:val="auto"/>
          <w:sz w:val="28"/>
          <w:szCs w:val="28"/>
        </w:rPr>
        <w:t>ращение, включая пыт</w:t>
      </w:r>
      <w:r w:rsidRPr="00C91B32">
        <w:rPr>
          <w:color w:val="auto"/>
          <w:sz w:val="28"/>
          <w:szCs w:val="28"/>
        </w:rPr>
        <w:t>ки, а также иные деяния, причиняющие особые фи</w:t>
      </w:r>
      <w:r w:rsidR="00484309" w:rsidRPr="00C91B32">
        <w:rPr>
          <w:color w:val="auto"/>
          <w:sz w:val="28"/>
          <w:szCs w:val="28"/>
        </w:rPr>
        <w:t>зические или психические страда</w:t>
      </w:r>
      <w:r w:rsidRPr="00C91B32">
        <w:rPr>
          <w:color w:val="auto"/>
          <w:sz w:val="28"/>
          <w:szCs w:val="28"/>
        </w:rPr>
        <w:t xml:space="preserve">ния человеку (а равно существу, имеющему явное </w:t>
      </w:r>
      <w:r w:rsidR="00484309" w:rsidRPr="00C91B32">
        <w:rPr>
          <w:color w:val="auto"/>
          <w:sz w:val="28"/>
          <w:szCs w:val="28"/>
        </w:rPr>
        <w:t>сходство с человеком) или живот</w:t>
      </w:r>
      <w:r w:rsidRPr="00C91B32">
        <w:rPr>
          <w:color w:val="auto"/>
          <w:sz w:val="28"/>
          <w:szCs w:val="28"/>
        </w:rPr>
        <w:t>ному.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4. Игрушки, доминантой игрового замысла к</w:t>
      </w:r>
      <w:r w:rsidR="00484309" w:rsidRPr="00C91B32">
        <w:rPr>
          <w:color w:val="auto"/>
          <w:sz w:val="28"/>
          <w:szCs w:val="28"/>
        </w:rPr>
        <w:t>оторых является активное манипу</w:t>
      </w:r>
      <w:r w:rsidRPr="00C91B32">
        <w:rPr>
          <w:color w:val="auto"/>
          <w:sz w:val="28"/>
          <w:szCs w:val="28"/>
        </w:rPr>
        <w:t>лирование ребенком; вызывая игровую ситуац</w:t>
      </w:r>
      <w:r w:rsidR="00484309" w:rsidRPr="00C91B32">
        <w:rPr>
          <w:color w:val="auto"/>
          <w:sz w:val="28"/>
          <w:szCs w:val="28"/>
        </w:rPr>
        <w:t>ию, навязывающую ребенку зависи</w:t>
      </w:r>
      <w:r w:rsidRPr="00C91B32">
        <w:rPr>
          <w:color w:val="auto"/>
          <w:sz w:val="28"/>
          <w:szCs w:val="28"/>
        </w:rPr>
        <w:t xml:space="preserve">мость его игрового поведения от электронной программы, заложенной в игрушку.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5. Игрушки, использующие синестезию, осно</w:t>
      </w:r>
      <w:r w:rsidR="00484309" w:rsidRPr="00C91B32">
        <w:rPr>
          <w:color w:val="auto"/>
          <w:sz w:val="28"/>
          <w:szCs w:val="28"/>
        </w:rPr>
        <w:t>ванные на сочетании психологиче</w:t>
      </w:r>
      <w:r w:rsidRPr="00C91B32">
        <w:rPr>
          <w:color w:val="auto"/>
          <w:sz w:val="28"/>
          <w:szCs w:val="28"/>
        </w:rPr>
        <w:t xml:space="preserve">ски несочетаемого – например, сладкого и смертельного.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6. Игрушки, натуралистически изображающие или моделирующие выдел</w:t>
      </w:r>
      <w:r w:rsidR="00572D5A" w:rsidRPr="00C91B32">
        <w:rPr>
          <w:color w:val="auto"/>
          <w:sz w:val="28"/>
          <w:szCs w:val="28"/>
        </w:rPr>
        <w:t>итель</w:t>
      </w:r>
      <w:r w:rsidRPr="00C91B32">
        <w:rPr>
          <w:color w:val="auto"/>
          <w:sz w:val="28"/>
          <w:szCs w:val="28"/>
        </w:rPr>
        <w:t xml:space="preserve">ные процессы человеческого организма или организма </w:t>
      </w:r>
      <w:r w:rsidR="000B2073" w:rsidRPr="00C91B32">
        <w:rPr>
          <w:color w:val="auto"/>
          <w:sz w:val="28"/>
          <w:szCs w:val="28"/>
        </w:rPr>
        <w:t>животного,</w:t>
      </w:r>
      <w:r w:rsidRPr="00C91B32">
        <w:rPr>
          <w:color w:val="auto"/>
          <w:sz w:val="28"/>
          <w:szCs w:val="28"/>
        </w:rPr>
        <w:t xml:space="preserve"> или результаты таких процессов. </w:t>
      </w:r>
    </w:p>
    <w:p w:rsidR="00973E7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7. Игрушки, изображающие или моделирующие гениталии человека или животных. </w:t>
      </w:r>
      <w:r w:rsidR="00973E7D" w:rsidRPr="00C91B32">
        <w:rPr>
          <w:color w:val="auto"/>
          <w:sz w:val="28"/>
          <w:szCs w:val="28"/>
        </w:rPr>
        <w:t xml:space="preserve">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V. Духовно-нравственная безопасность игровой продукции – необходимый принцип оценки игровой продукции, позволяющий определить риски игр и игрушек на личностно-смысловом, тонко психологическом </w:t>
      </w:r>
      <w:r w:rsidR="00973E7D" w:rsidRPr="00C91B32">
        <w:rPr>
          <w:color w:val="auto"/>
          <w:sz w:val="28"/>
          <w:szCs w:val="28"/>
        </w:rPr>
        <w:t>уровне, что, при этом, значи</w:t>
      </w:r>
      <w:r w:rsidRPr="00C91B32">
        <w:rPr>
          <w:color w:val="auto"/>
          <w:sz w:val="28"/>
          <w:szCs w:val="28"/>
        </w:rPr>
        <w:t>тельно усложняет экспертизу игровой продукци</w:t>
      </w:r>
      <w:r w:rsidR="00973E7D" w:rsidRPr="00C91B32">
        <w:rPr>
          <w:color w:val="auto"/>
          <w:sz w:val="28"/>
          <w:szCs w:val="28"/>
        </w:rPr>
        <w:t xml:space="preserve">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1. К детским игрушкам, затрагивающим духо</w:t>
      </w:r>
      <w:r w:rsidR="005F54E8" w:rsidRPr="00C91B32">
        <w:rPr>
          <w:color w:val="auto"/>
          <w:sz w:val="28"/>
          <w:szCs w:val="28"/>
        </w:rPr>
        <w:t>вно-нравственную сферу, относят</w:t>
      </w:r>
      <w:r w:rsidRPr="00C91B32">
        <w:rPr>
          <w:color w:val="auto"/>
          <w:sz w:val="28"/>
          <w:szCs w:val="28"/>
        </w:rPr>
        <w:t xml:space="preserve">ся: </w:t>
      </w:r>
    </w:p>
    <w:p w:rsidR="0055382D" w:rsidRPr="00C91B32" w:rsidRDefault="0055382D" w:rsidP="00124698">
      <w:pPr>
        <w:pStyle w:val="Default"/>
        <w:numPr>
          <w:ilvl w:val="1"/>
          <w:numId w:val="16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изображающие или моделирующие оккультно-мистические прак</w:t>
      </w:r>
      <w:r w:rsidR="005F54E8" w:rsidRPr="00C91B32">
        <w:rPr>
          <w:color w:val="auto"/>
          <w:sz w:val="28"/>
          <w:szCs w:val="28"/>
        </w:rPr>
        <w:t>тики или ма</w:t>
      </w:r>
      <w:r w:rsidRPr="00C91B32">
        <w:rPr>
          <w:color w:val="auto"/>
          <w:sz w:val="28"/>
          <w:szCs w:val="28"/>
        </w:rPr>
        <w:t xml:space="preserve">гические ритуалы, вовлекающие ребенка в осуществление оккультно-религиозных магических ритуалов; </w:t>
      </w:r>
    </w:p>
    <w:p w:rsidR="0055382D" w:rsidRPr="00C91B32" w:rsidRDefault="0055382D" w:rsidP="00124698">
      <w:pPr>
        <w:pStyle w:val="Default"/>
        <w:numPr>
          <w:ilvl w:val="1"/>
          <w:numId w:val="16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посягающие на общественную нравственность и </w:t>
      </w:r>
      <w:r w:rsidR="000B2073" w:rsidRPr="00C91B32">
        <w:rPr>
          <w:color w:val="auto"/>
          <w:sz w:val="28"/>
          <w:szCs w:val="28"/>
        </w:rPr>
        <w:t>оскорбляющие нравственные чувства,</w:t>
      </w:r>
      <w:r w:rsidRPr="00C91B32">
        <w:rPr>
          <w:color w:val="auto"/>
          <w:sz w:val="28"/>
          <w:szCs w:val="28"/>
        </w:rPr>
        <w:t xml:space="preserve"> и человеческое достоинство ребенка и его родителей; </w:t>
      </w:r>
    </w:p>
    <w:p w:rsidR="0055382D" w:rsidRPr="00C91B32" w:rsidRDefault="0055382D" w:rsidP="00124698">
      <w:pPr>
        <w:pStyle w:val="Default"/>
        <w:numPr>
          <w:ilvl w:val="1"/>
          <w:numId w:val="16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связанные с изображением или моделированием актов вандализма, кощунства или надругательства над традиционными нацио</w:t>
      </w:r>
      <w:r w:rsidR="005F54E8" w:rsidRPr="00C91B32">
        <w:rPr>
          <w:color w:val="auto"/>
          <w:sz w:val="28"/>
          <w:szCs w:val="28"/>
        </w:rPr>
        <w:t>нальными и/или религиозными цен</w:t>
      </w:r>
      <w:r w:rsidRPr="00C91B32">
        <w:rPr>
          <w:color w:val="auto"/>
          <w:sz w:val="28"/>
          <w:szCs w:val="28"/>
        </w:rPr>
        <w:t>ностями, предполагающие такое моделирование ре</w:t>
      </w:r>
      <w:r w:rsidR="000B2073">
        <w:rPr>
          <w:color w:val="auto"/>
          <w:sz w:val="28"/>
          <w:szCs w:val="28"/>
        </w:rPr>
        <w:t>бенком или участие ребенка в та</w:t>
      </w:r>
      <w:r w:rsidRPr="00C91B32">
        <w:rPr>
          <w:color w:val="auto"/>
          <w:sz w:val="28"/>
          <w:szCs w:val="28"/>
        </w:rPr>
        <w:t xml:space="preserve">ком моделировании; </w:t>
      </w:r>
    </w:p>
    <w:p w:rsidR="0055382D" w:rsidRPr="00C91B32" w:rsidRDefault="0055382D" w:rsidP="00124698">
      <w:pPr>
        <w:pStyle w:val="Default"/>
        <w:numPr>
          <w:ilvl w:val="1"/>
          <w:numId w:val="16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способствующие формированию у ребенка</w:t>
      </w:r>
      <w:r w:rsidR="000B2073">
        <w:rPr>
          <w:color w:val="auto"/>
          <w:sz w:val="28"/>
          <w:szCs w:val="28"/>
        </w:rPr>
        <w:t xml:space="preserve"> пренебрежительного или негатив</w:t>
      </w:r>
      <w:r w:rsidRPr="00C91B32">
        <w:rPr>
          <w:color w:val="auto"/>
          <w:sz w:val="28"/>
          <w:szCs w:val="28"/>
        </w:rPr>
        <w:t xml:space="preserve">ного отношения к физическим недостаткам других людей, к людям по признаку их расовой, национальной, религиозной или социальной принадлежности; </w:t>
      </w:r>
    </w:p>
    <w:p w:rsidR="0055382D" w:rsidRPr="00C91B32" w:rsidRDefault="0055382D" w:rsidP="00124698">
      <w:pPr>
        <w:pStyle w:val="Default"/>
        <w:numPr>
          <w:ilvl w:val="1"/>
          <w:numId w:val="16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явно оправдывающие, романтизирующие или героизирующие экстремизм, терроризм, преступность и преступный образ ж</w:t>
      </w:r>
      <w:r w:rsidR="005F54E8" w:rsidRPr="00C91B32">
        <w:rPr>
          <w:color w:val="auto"/>
          <w:sz w:val="28"/>
          <w:szCs w:val="28"/>
        </w:rPr>
        <w:t>изни, либо иным образом кримина</w:t>
      </w:r>
      <w:r w:rsidRPr="00C91B32">
        <w:rPr>
          <w:color w:val="auto"/>
          <w:sz w:val="28"/>
          <w:szCs w:val="28"/>
        </w:rPr>
        <w:t xml:space="preserve">лизирующие сознание ребенка.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2. Игрушки, направленные на провокацию </w:t>
      </w:r>
      <w:r w:rsidR="005F54E8" w:rsidRPr="00C91B32">
        <w:rPr>
          <w:color w:val="auto"/>
          <w:sz w:val="28"/>
          <w:szCs w:val="28"/>
        </w:rPr>
        <w:t>противоправного поведения, нрав</w:t>
      </w:r>
      <w:r w:rsidRPr="00C91B32">
        <w:rPr>
          <w:color w:val="auto"/>
          <w:sz w:val="28"/>
          <w:szCs w:val="28"/>
        </w:rPr>
        <w:t xml:space="preserve">ственного развращения, интеллектуальное растление: </w:t>
      </w:r>
    </w:p>
    <w:p w:rsidR="0055382D" w:rsidRPr="00C91B32" w:rsidRDefault="0055382D" w:rsidP="00124698">
      <w:pPr>
        <w:pStyle w:val="Default"/>
        <w:numPr>
          <w:ilvl w:val="1"/>
          <w:numId w:val="17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proofErr w:type="spellStart"/>
      <w:r w:rsidRPr="00C91B32">
        <w:rPr>
          <w:color w:val="auto"/>
          <w:sz w:val="28"/>
          <w:szCs w:val="28"/>
        </w:rPr>
        <w:t>сексуализирующие</w:t>
      </w:r>
      <w:proofErr w:type="spellEnd"/>
      <w:r w:rsidRPr="00C91B32">
        <w:rPr>
          <w:color w:val="auto"/>
          <w:sz w:val="28"/>
          <w:szCs w:val="28"/>
        </w:rPr>
        <w:t xml:space="preserve"> сознание ребенка, эксплуатирующие тему сексуальных отношений; </w:t>
      </w:r>
    </w:p>
    <w:p w:rsidR="0055382D" w:rsidRPr="00C91B32" w:rsidRDefault="0055382D" w:rsidP="00124698">
      <w:pPr>
        <w:pStyle w:val="Default"/>
        <w:numPr>
          <w:ilvl w:val="1"/>
          <w:numId w:val="17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провоцирующие игровые сюжеты, связанн</w:t>
      </w:r>
      <w:r w:rsidR="005F54E8" w:rsidRPr="00C91B32">
        <w:rPr>
          <w:color w:val="auto"/>
          <w:sz w:val="28"/>
          <w:szCs w:val="28"/>
        </w:rPr>
        <w:t>ые с сексом, изображающие, моде</w:t>
      </w:r>
      <w:r w:rsidRPr="00C91B32">
        <w:rPr>
          <w:color w:val="auto"/>
          <w:sz w:val="28"/>
          <w:szCs w:val="28"/>
        </w:rPr>
        <w:t>лирующие или имитирующие сексуальные отноше</w:t>
      </w:r>
      <w:r w:rsidR="005F54E8" w:rsidRPr="00C91B32">
        <w:rPr>
          <w:color w:val="auto"/>
          <w:sz w:val="28"/>
          <w:szCs w:val="28"/>
        </w:rPr>
        <w:t xml:space="preserve">ния, в том числе с </w:t>
      </w:r>
      <w:r w:rsidR="005F54E8" w:rsidRPr="00C91B32">
        <w:rPr>
          <w:color w:val="auto"/>
          <w:sz w:val="28"/>
          <w:szCs w:val="28"/>
        </w:rPr>
        <w:lastRenderedPageBreak/>
        <w:t>использовани</w:t>
      </w:r>
      <w:r w:rsidRPr="00C91B32">
        <w:rPr>
          <w:color w:val="auto"/>
          <w:sz w:val="28"/>
          <w:szCs w:val="28"/>
        </w:rPr>
        <w:t xml:space="preserve">ем реальных или виртуальных образов человека, животных или существ, имеющих явное сходство с человеком; </w:t>
      </w:r>
    </w:p>
    <w:p w:rsidR="0055382D" w:rsidRPr="00C91B32" w:rsidRDefault="0055382D" w:rsidP="00124698">
      <w:pPr>
        <w:pStyle w:val="Default"/>
        <w:numPr>
          <w:ilvl w:val="1"/>
          <w:numId w:val="17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побуждающие детей дошкольного возраста к сексуальным ко</w:t>
      </w:r>
      <w:r w:rsidR="005F54E8" w:rsidRPr="00C91B32">
        <w:rPr>
          <w:color w:val="auto"/>
          <w:sz w:val="28"/>
          <w:szCs w:val="28"/>
        </w:rPr>
        <w:t>нтактам (их имитации), формирую</w:t>
      </w:r>
      <w:r w:rsidRPr="00C91B32">
        <w:rPr>
          <w:color w:val="auto"/>
          <w:sz w:val="28"/>
          <w:szCs w:val="28"/>
        </w:rPr>
        <w:t xml:space="preserve">щие представления о допустимости форм половой распущенности, о гомосексуальных союзах как о нормальной, социально приемлемой или допустимой форме семьи; </w:t>
      </w:r>
    </w:p>
    <w:p w:rsidR="0055382D" w:rsidRPr="00C91B32" w:rsidRDefault="0055382D" w:rsidP="00124698">
      <w:pPr>
        <w:pStyle w:val="Default"/>
        <w:numPr>
          <w:ilvl w:val="1"/>
          <w:numId w:val="17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формирующие представления о педофилии, детской прости</w:t>
      </w:r>
      <w:r w:rsidR="005F54E8" w:rsidRPr="00C91B32">
        <w:rPr>
          <w:color w:val="auto"/>
          <w:sz w:val="28"/>
          <w:szCs w:val="28"/>
        </w:rPr>
        <w:t>туции как о социальных или нрав</w:t>
      </w:r>
      <w:r w:rsidRPr="00C91B32">
        <w:rPr>
          <w:color w:val="auto"/>
          <w:sz w:val="28"/>
          <w:szCs w:val="28"/>
        </w:rPr>
        <w:t xml:space="preserve">ственных нормах сексуального поведения либо как о продвинутом, модном образе жизни; </w:t>
      </w:r>
    </w:p>
    <w:p w:rsidR="0055382D" w:rsidRPr="00C91B32" w:rsidRDefault="0055382D" w:rsidP="00124698">
      <w:pPr>
        <w:pStyle w:val="Default"/>
        <w:numPr>
          <w:ilvl w:val="1"/>
          <w:numId w:val="17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изображающие или моделирующие </w:t>
      </w:r>
      <w:r w:rsidR="000B2073" w:rsidRPr="00C91B32">
        <w:rPr>
          <w:color w:val="auto"/>
          <w:sz w:val="28"/>
          <w:szCs w:val="28"/>
        </w:rPr>
        <w:t>изнасилования,</w:t>
      </w:r>
      <w:r w:rsidRPr="00C91B32">
        <w:rPr>
          <w:color w:val="auto"/>
          <w:sz w:val="28"/>
          <w:szCs w:val="28"/>
        </w:rPr>
        <w:t xml:space="preserve"> или иные насильственные действия сексуального характера, любые действия сексуального характера в отношении взрослого или ребенка; </w:t>
      </w:r>
    </w:p>
    <w:p w:rsidR="0055382D" w:rsidRPr="00C91B32" w:rsidRDefault="0055382D" w:rsidP="00124698">
      <w:pPr>
        <w:pStyle w:val="Default"/>
        <w:numPr>
          <w:ilvl w:val="1"/>
          <w:numId w:val="17"/>
        </w:numPr>
        <w:tabs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 xml:space="preserve">связанные с изображением или моделированием искусственного прерывания беременности, предполагающие такое моделирование ребенком или участие ребенка в таком моделировании (беременная кукла Барби, у которой можно вскрыть живот и достать плод).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3. Игрушки, посягающие на детско-родительские отношения, представляющие их в негативном виде, дискредитирующие семью и род</w:t>
      </w:r>
      <w:r w:rsidR="005F54E8" w:rsidRPr="00C91B32">
        <w:rPr>
          <w:color w:val="auto"/>
          <w:sz w:val="28"/>
          <w:szCs w:val="28"/>
        </w:rPr>
        <w:t>ителей, побуждающие ребен</w:t>
      </w:r>
      <w:r w:rsidRPr="00C91B32">
        <w:rPr>
          <w:color w:val="auto"/>
          <w:sz w:val="28"/>
          <w:szCs w:val="28"/>
        </w:rPr>
        <w:t xml:space="preserve">ка к активному негативизму и конфликтам с близкими.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color w:val="auto"/>
          <w:sz w:val="28"/>
          <w:szCs w:val="28"/>
        </w:rPr>
        <w:t>Перечисленные риски могут не отражать все</w:t>
      </w:r>
      <w:r w:rsidR="005F54E8" w:rsidRPr="00C91B32">
        <w:rPr>
          <w:color w:val="auto"/>
          <w:sz w:val="28"/>
          <w:szCs w:val="28"/>
        </w:rPr>
        <w:t xml:space="preserve"> возможные риски игровой продук</w:t>
      </w:r>
      <w:r w:rsidRPr="00C91B32">
        <w:rPr>
          <w:color w:val="auto"/>
          <w:sz w:val="28"/>
          <w:szCs w:val="28"/>
        </w:rPr>
        <w:t>ции, способные оказать серьезное травмирующее в</w:t>
      </w:r>
      <w:r w:rsidR="005F54E8" w:rsidRPr="00C91B32">
        <w:rPr>
          <w:color w:val="auto"/>
          <w:sz w:val="28"/>
          <w:szCs w:val="28"/>
        </w:rPr>
        <w:t>оздействие на физическое, психо</w:t>
      </w:r>
      <w:r w:rsidRPr="00C91B32">
        <w:rPr>
          <w:color w:val="auto"/>
          <w:sz w:val="28"/>
          <w:szCs w:val="28"/>
        </w:rPr>
        <w:t xml:space="preserve">логическое и духовно-нравственное развитие ребенка.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 xml:space="preserve">Техническая </w:t>
      </w:r>
      <w:r w:rsidRPr="00C91B32">
        <w:rPr>
          <w:color w:val="auto"/>
          <w:sz w:val="28"/>
          <w:szCs w:val="28"/>
        </w:rPr>
        <w:t>поддержка необходима для оце</w:t>
      </w:r>
      <w:r w:rsidR="005F54E8" w:rsidRPr="00C91B32">
        <w:rPr>
          <w:color w:val="auto"/>
          <w:sz w:val="28"/>
          <w:szCs w:val="28"/>
        </w:rPr>
        <w:t>нки и обеспечения функционирова</w:t>
      </w:r>
      <w:r w:rsidRPr="00C91B32">
        <w:rPr>
          <w:color w:val="auto"/>
          <w:sz w:val="28"/>
          <w:szCs w:val="28"/>
        </w:rPr>
        <w:t xml:space="preserve">ния игрушек, аппаратного оборудования и других материалов оснащения РППС.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color w:val="auto"/>
          <w:sz w:val="28"/>
          <w:szCs w:val="28"/>
        </w:rPr>
      </w:pPr>
      <w:r w:rsidRPr="00C91B32">
        <w:rPr>
          <w:i/>
          <w:iCs/>
          <w:color w:val="auto"/>
          <w:sz w:val="28"/>
          <w:szCs w:val="28"/>
        </w:rPr>
        <w:t xml:space="preserve">Информационная </w:t>
      </w:r>
      <w:r w:rsidRPr="00C91B32">
        <w:rPr>
          <w:color w:val="auto"/>
          <w:sz w:val="28"/>
          <w:szCs w:val="28"/>
        </w:rPr>
        <w:t>поддержка для формирования РППС необходима при включении в образовательный процесс родителей воспитанников.</w:t>
      </w:r>
      <w:r w:rsidR="005F54E8" w:rsidRPr="00C91B32">
        <w:rPr>
          <w:color w:val="auto"/>
          <w:sz w:val="28"/>
          <w:szCs w:val="28"/>
        </w:rPr>
        <w:t xml:space="preserve"> В данном случае, родителям ока</w:t>
      </w:r>
      <w:r w:rsidRPr="00C91B32">
        <w:rPr>
          <w:color w:val="auto"/>
          <w:sz w:val="28"/>
          <w:szCs w:val="28"/>
        </w:rPr>
        <w:t xml:space="preserve">зывается помощь в выборе игровой и развивающей продукции в соответствии с </w:t>
      </w:r>
      <w:proofErr w:type="gramStart"/>
      <w:r w:rsidRPr="00C91B32">
        <w:rPr>
          <w:color w:val="auto"/>
          <w:sz w:val="28"/>
          <w:szCs w:val="28"/>
        </w:rPr>
        <w:t>поло-возрастными</w:t>
      </w:r>
      <w:proofErr w:type="gramEnd"/>
      <w:r w:rsidRPr="00C91B32">
        <w:rPr>
          <w:color w:val="auto"/>
          <w:sz w:val="28"/>
          <w:szCs w:val="28"/>
        </w:rPr>
        <w:t xml:space="preserve"> и психолого-возрастными особенност</w:t>
      </w:r>
      <w:r w:rsidR="005F54E8" w:rsidRPr="00C91B32">
        <w:rPr>
          <w:color w:val="auto"/>
          <w:sz w:val="28"/>
          <w:szCs w:val="28"/>
        </w:rPr>
        <w:t>ями ребенка для соблюдения един</w:t>
      </w:r>
      <w:r w:rsidRPr="00C91B32">
        <w:rPr>
          <w:color w:val="auto"/>
          <w:sz w:val="28"/>
          <w:szCs w:val="28"/>
        </w:rPr>
        <w:t xml:space="preserve">ства требований к подбору РППС как в детском саду, так и в условиях семьи. </w:t>
      </w:r>
    </w:p>
    <w:p w:rsidR="0055382D" w:rsidRPr="00C91B32" w:rsidRDefault="0055382D" w:rsidP="00A8385D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1B32">
        <w:rPr>
          <w:color w:val="auto"/>
          <w:sz w:val="28"/>
          <w:szCs w:val="28"/>
        </w:rPr>
        <w:t>В заключение стоит отметить, что формирование (дополнение) РППС должно являться уникальным решением для каждой ДО</w:t>
      </w:r>
      <w:r w:rsidR="005F54E8" w:rsidRPr="00C91B32">
        <w:rPr>
          <w:color w:val="auto"/>
          <w:sz w:val="28"/>
          <w:szCs w:val="28"/>
        </w:rPr>
        <w:t>О. Представленная РППС ДОО явля</w:t>
      </w:r>
      <w:r w:rsidRPr="00C91B32">
        <w:rPr>
          <w:color w:val="auto"/>
          <w:sz w:val="28"/>
          <w:szCs w:val="28"/>
        </w:rPr>
        <w:t>ется универсальной и позволяет успешно реализовать проектирование и внедрение в целях формирования условий и обеспечения воз</w:t>
      </w:r>
      <w:r w:rsidR="005F54E8" w:rsidRPr="00C91B32">
        <w:rPr>
          <w:color w:val="auto"/>
          <w:sz w:val="28"/>
          <w:szCs w:val="28"/>
        </w:rPr>
        <w:t>можностей для реализации образо</w:t>
      </w:r>
      <w:r w:rsidRPr="00C91B32">
        <w:rPr>
          <w:color w:val="auto"/>
          <w:sz w:val="28"/>
          <w:szCs w:val="28"/>
        </w:rPr>
        <w:t>вательной программы в соответствии с действующим федеральным и региональным законодательством, принятыми концепциями развития образовательной организации и другими нормативными документами.</w:t>
      </w:r>
    </w:p>
    <w:p w:rsidR="009A3C43" w:rsidRPr="00C91B32" w:rsidRDefault="0055382D" w:rsidP="00124698">
      <w:pPr>
        <w:pStyle w:val="a4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>Развивающая предметно-пространственная среда состоит из характеристик, необходимых для выполнения требований ФГОС ДО в целом, и организации РППС, в частности. Полноценно</w:t>
      </w:r>
      <w:r w:rsidR="005F54E8" w:rsidRPr="00C91B32">
        <w:rPr>
          <w:b w:val="0"/>
          <w:szCs w:val="28"/>
        </w:rPr>
        <w:t>е функционирование РППС создает целостную си</w:t>
      </w:r>
      <w:r w:rsidRPr="00C91B32">
        <w:rPr>
          <w:b w:val="0"/>
          <w:szCs w:val="28"/>
        </w:rPr>
        <w:t>стемообразующую развивающую среду ДОО с учетом принципа взаимосвязанной деятельности всех субъектов образовательного проц</w:t>
      </w:r>
      <w:r w:rsidR="005F54E8" w:rsidRPr="00C91B32">
        <w:rPr>
          <w:b w:val="0"/>
          <w:szCs w:val="28"/>
        </w:rPr>
        <w:t>есса – педагогов, родителей, де</w:t>
      </w:r>
      <w:r w:rsidRPr="00C91B32">
        <w:rPr>
          <w:b w:val="0"/>
          <w:szCs w:val="28"/>
        </w:rPr>
        <w:t>тей. Данный принцип предполагает организаци</w:t>
      </w:r>
      <w:r w:rsidR="005F54E8" w:rsidRPr="00C91B32">
        <w:rPr>
          <w:b w:val="0"/>
          <w:szCs w:val="28"/>
        </w:rPr>
        <w:t>ю совместных мероприятий со сто</w:t>
      </w:r>
      <w:r w:rsidRPr="00C91B32">
        <w:rPr>
          <w:b w:val="0"/>
          <w:szCs w:val="28"/>
        </w:rPr>
        <w:t>роны ДОО, в лице педагога с семьей воспитанник</w:t>
      </w:r>
      <w:r w:rsidR="005F54E8" w:rsidRPr="00C91B32">
        <w:rPr>
          <w:b w:val="0"/>
          <w:szCs w:val="28"/>
        </w:rPr>
        <w:t xml:space="preserve">а, для обеспечения </w:t>
      </w:r>
      <w:r w:rsidR="005F54E8" w:rsidRPr="00C91B32">
        <w:rPr>
          <w:b w:val="0"/>
          <w:szCs w:val="28"/>
        </w:rPr>
        <w:lastRenderedPageBreak/>
        <w:t>преемственно</w:t>
      </w:r>
      <w:r w:rsidRPr="00C91B32">
        <w:rPr>
          <w:b w:val="0"/>
          <w:szCs w:val="28"/>
        </w:rPr>
        <w:t>сти РППС в домашних условиях. Например, сов</w:t>
      </w:r>
      <w:r w:rsidR="005F54E8" w:rsidRPr="00C91B32">
        <w:rPr>
          <w:b w:val="0"/>
          <w:szCs w:val="28"/>
        </w:rPr>
        <w:t>местные игровые мероприятия, ор</w:t>
      </w:r>
      <w:r w:rsidRPr="00C91B32">
        <w:rPr>
          <w:b w:val="0"/>
          <w:szCs w:val="28"/>
        </w:rPr>
        <w:t>ганизованные в рамках общеобразовательной программы (обмен опытом семейного воспитания, проектная деятельность, участие в различных конкурсах, фестивалях, ярмарках и др.). Стоит отметить, что данный аспект немаловажен, поскольку РППС, организованные в ДОО и в условиях семьи должны иметь единые принципы для обеспечения комфортного пребывания и развития ребенка. Организация РППС должным образом позволит содействовать реал</w:t>
      </w:r>
      <w:r w:rsidR="005F54E8" w:rsidRPr="00C91B32">
        <w:rPr>
          <w:b w:val="0"/>
          <w:szCs w:val="28"/>
        </w:rPr>
        <w:t>изации индивидуального образова</w:t>
      </w:r>
      <w:r w:rsidRPr="00C91B32">
        <w:rPr>
          <w:b w:val="0"/>
          <w:szCs w:val="28"/>
        </w:rPr>
        <w:t xml:space="preserve">тельного маршрута каждого воспитанника ДОО. </w:t>
      </w:r>
      <w:r w:rsidR="000B2073">
        <w:rPr>
          <w:b w:val="0"/>
          <w:szCs w:val="28"/>
        </w:rPr>
        <w:t xml:space="preserve">Содержание и оборудование предметно-развивающей </w:t>
      </w:r>
      <w:r w:rsidR="009A3C43" w:rsidRPr="00C91B32">
        <w:rPr>
          <w:b w:val="0"/>
          <w:szCs w:val="28"/>
        </w:rPr>
        <w:t>среды на детских площадках:</w:t>
      </w:r>
    </w:p>
    <w:p w:rsidR="009A3C43" w:rsidRPr="00C91B32" w:rsidRDefault="000B2073" w:rsidP="00124698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851"/>
        </w:tabs>
        <w:ind w:left="0"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>спортивная площадка</w:t>
      </w:r>
      <w:r>
        <w:rPr>
          <w:b w:val="0"/>
          <w:szCs w:val="28"/>
        </w:rPr>
        <w:t xml:space="preserve"> (полоса препятствий, беговая дорожка, гимнастическая </w:t>
      </w:r>
      <w:r w:rsidR="009A3C43" w:rsidRPr="00C91B32">
        <w:rPr>
          <w:b w:val="0"/>
          <w:szCs w:val="28"/>
        </w:rPr>
        <w:t>лес</w:t>
      </w:r>
      <w:r>
        <w:rPr>
          <w:b w:val="0"/>
          <w:szCs w:val="28"/>
        </w:rPr>
        <w:t xml:space="preserve">енка, бревна, мишени, площадка для спортивных игр и </w:t>
      </w:r>
      <w:r w:rsidR="009A3C43" w:rsidRPr="00C91B32">
        <w:rPr>
          <w:b w:val="0"/>
          <w:szCs w:val="28"/>
        </w:rPr>
        <w:t>упражнений);</w:t>
      </w:r>
    </w:p>
    <w:p w:rsidR="009A3C43" w:rsidRPr="00C91B32" w:rsidRDefault="000B2073" w:rsidP="00124698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851"/>
        </w:tabs>
        <w:ind w:left="0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групповые </w:t>
      </w:r>
      <w:r w:rsidR="009A3C43" w:rsidRPr="00C91B32">
        <w:rPr>
          <w:b w:val="0"/>
          <w:szCs w:val="28"/>
        </w:rPr>
        <w:t>участки (вер</w:t>
      </w:r>
      <w:r w:rsidR="00384FAE" w:rsidRPr="00C91B32">
        <w:rPr>
          <w:b w:val="0"/>
          <w:szCs w:val="28"/>
        </w:rPr>
        <w:t xml:space="preserve">анды, песочницы, физкультурные </w:t>
      </w:r>
      <w:r>
        <w:rPr>
          <w:b w:val="0"/>
          <w:szCs w:val="28"/>
        </w:rPr>
        <w:t xml:space="preserve">пособия, выносной </w:t>
      </w:r>
      <w:r w:rsidR="009A3C43" w:rsidRPr="00C91B32">
        <w:rPr>
          <w:b w:val="0"/>
          <w:szCs w:val="28"/>
        </w:rPr>
        <w:t xml:space="preserve">трудовой и игровой материал, клумбы, газоны, </w:t>
      </w:r>
      <w:proofErr w:type="spellStart"/>
      <w:r w:rsidR="009A3C43" w:rsidRPr="00C91B32">
        <w:rPr>
          <w:b w:val="0"/>
          <w:szCs w:val="28"/>
        </w:rPr>
        <w:t>рокарии</w:t>
      </w:r>
      <w:proofErr w:type="spellEnd"/>
      <w:r w:rsidR="009A3C43" w:rsidRPr="00C91B32">
        <w:rPr>
          <w:b w:val="0"/>
          <w:szCs w:val="28"/>
        </w:rPr>
        <w:t xml:space="preserve"> и т.п.);</w:t>
      </w:r>
    </w:p>
    <w:p w:rsidR="009A3C43" w:rsidRPr="00C91B32" w:rsidRDefault="000B2073" w:rsidP="00124698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426"/>
          <w:tab w:val="left" w:pos="851"/>
        </w:tabs>
        <w:ind w:left="0"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экологическая тропа (план </w:t>
      </w:r>
      <w:r w:rsidR="009A3C43" w:rsidRPr="00C91B32">
        <w:rPr>
          <w:b w:val="0"/>
          <w:szCs w:val="28"/>
        </w:rPr>
        <w:t>тропы, та</w:t>
      </w:r>
      <w:r>
        <w:rPr>
          <w:b w:val="0"/>
          <w:szCs w:val="28"/>
        </w:rPr>
        <w:t xml:space="preserve">блички-эмблемы для остановок и </w:t>
      </w:r>
      <w:r w:rsidR="009A3C43" w:rsidRPr="00C91B32">
        <w:rPr>
          <w:b w:val="0"/>
          <w:szCs w:val="28"/>
        </w:rPr>
        <w:t xml:space="preserve">объектов экологической  тропы, трудовой  инвентарь); </w:t>
      </w:r>
    </w:p>
    <w:p w:rsidR="009A3C43" w:rsidRPr="00C91B32" w:rsidRDefault="00A8385D" w:rsidP="00124698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 w:firstLine="567"/>
        <w:jc w:val="both"/>
        <w:rPr>
          <w:b w:val="0"/>
          <w:szCs w:val="28"/>
        </w:rPr>
      </w:pPr>
      <w:r w:rsidRPr="00C91B32">
        <w:rPr>
          <w:b w:val="0"/>
          <w:szCs w:val="28"/>
        </w:rPr>
        <w:t>разметка по ПДД.</w:t>
      </w:r>
    </w:p>
    <w:p w:rsidR="009A3C43" w:rsidRPr="00C91B32" w:rsidRDefault="009A3C43" w:rsidP="00A8385D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A8385D" w:rsidRPr="00C91B32" w:rsidRDefault="00080A83" w:rsidP="00A8385D">
      <w:pPr>
        <w:rPr>
          <w:color w:val="000000"/>
          <w:sz w:val="28"/>
          <w:szCs w:val="28"/>
        </w:rPr>
      </w:pPr>
      <w:r w:rsidRPr="00C91B32">
        <w:rPr>
          <w:sz w:val="28"/>
          <w:szCs w:val="28"/>
        </w:rPr>
        <w:t xml:space="preserve">  </w:t>
      </w:r>
    </w:p>
    <w:p w:rsidR="009A3C43" w:rsidRPr="00C91B32" w:rsidRDefault="009A3C43" w:rsidP="00A8385D">
      <w:pPr>
        <w:pStyle w:val="a4"/>
        <w:ind w:firstLine="284"/>
        <w:jc w:val="both"/>
        <w:rPr>
          <w:szCs w:val="28"/>
        </w:rPr>
      </w:pPr>
    </w:p>
    <w:sectPr w:rsidR="009A3C43" w:rsidRPr="00C91B32" w:rsidSect="00C91B32">
      <w:footerReference w:type="default" r:id="rId8"/>
      <w:pgSz w:w="11906" w:h="16838"/>
      <w:pgMar w:top="851" w:right="566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E31" w:rsidRDefault="001E2E31">
      <w:r>
        <w:separator/>
      </w:r>
    </w:p>
  </w:endnote>
  <w:endnote w:type="continuationSeparator" w:id="0">
    <w:p w:rsidR="001E2E31" w:rsidRDefault="001E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0964729"/>
      <w:docPartObj>
        <w:docPartGallery w:val="Page Numbers (Bottom of Page)"/>
        <w:docPartUnique/>
      </w:docPartObj>
    </w:sdtPr>
    <w:sdtEndPr/>
    <w:sdtContent>
      <w:p w:rsidR="00993167" w:rsidRDefault="00A749A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25A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5382D" w:rsidRDefault="0055382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E31" w:rsidRDefault="001E2E31">
      <w:r>
        <w:separator/>
      </w:r>
    </w:p>
  </w:footnote>
  <w:footnote w:type="continuationSeparator" w:id="0">
    <w:p w:rsidR="001E2E31" w:rsidRDefault="001E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3" w15:restartNumberingAfterBreak="0">
    <w:nsid w:val="052045CC"/>
    <w:multiLevelType w:val="hybridMultilevel"/>
    <w:tmpl w:val="E690C1E0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2149D1"/>
    <w:multiLevelType w:val="hybridMultilevel"/>
    <w:tmpl w:val="41AE1CBA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796C37"/>
    <w:multiLevelType w:val="hybridMultilevel"/>
    <w:tmpl w:val="B59CAD8E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4B75A0"/>
    <w:multiLevelType w:val="hybridMultilevel"/>
    <w:tmpl w:val="954C1B86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26082C"/>
    <w:multiLevelType w:val="hybridMultilevel"/>
    <w:tmpl w:val="FAD0AC90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8848A026">
      <w:numFmt w:val="bullet"/>
      <w:lvlText w:val="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AF6E07"/>
    <w:multiLevelType w:val="hybridMultilevel"/>
    <w:tmpl w:val="AB00D292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92C1DDB"/>
    <w:multiLevelType w:val="hybridMultilevel"/>
    <w:tmpl w:val="0D20F150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A034029"/>
    <w:multiLevelType w:val="hybridMultilevel"/>
    <w:tmpl w:val="3A44A43A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360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89C54DB"/>
    <w:multiLevelType w:val="hybridMultilevel"/>
    <w:tmpl w:val="234C5EB2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BF37ADE"/>
    <w:multiLevelType w:val="hybridMultilevel"/>
    <w:tmpl w:val="C4A4639C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DD15A30"/>
    <w:multiLevelType w:val="hybridMultilevel"/>
    <w:tmpl w:val="5DA29954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0B7206D"/>
    <w:multiLevelType w:val="hybridMultilevel"/>
    <w:tmpl w:val="37D43808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D187DD5"/>
    <w:multiLevelType w:val="hybridMultilevel"/>
    <w:tmpl w:val="6BF40A72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F265810"/>
    <w:multiLevelType w:val="hybridMultilevel"/>
    <w:tmpl w:val="349A7BB0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2876CDB"/>
    <w:multiLevelType w:val="hybridMultilevel"/>
    <w:tmpl w:val="C6706CF2"/>
    <w:lvl w:ilvl="0" w:tplc="00000003">
      <w:numFmt w:val="bullet"/>
      <w:lvlText w:val="-"/>
      <w:lvlJc w:val="left"/>
      <w:pPr>
        <w:ind w:left="1287" w:hanging="360"/>
      </w:pPr>
      <w:rPr>
        <w:rFonts w:ascii="OpenSymbol" w:hAnsi="OpenSymbol"/>
      </w:rPr>
    </w:lvl>
    <w:lvl w:ilvl="1" w:tplc="00000003">
      <w:numFmt w:val="bullet"/>
      <w:lvlText w:val="-"/>
      <w:lvlJc w:val="left"/>
      <w:pPr>
        <w:ind w:left="2007" w:hanging="360"/>
      </w:pPr>
      <w:rPr>
        <w:rFonts w:ascii="OpenSymbol" w:hAnsi="Open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6"/>
  </w:num>
  <w:num w:numId="6">
    <w:abstractNumId w:val="3"/>
  </w:num>
  <w:num w:numId="7">
    <w:abstractNumId w:val="16"/>
  </w:num>
  <w:num w:numId="8">
    <w:abstractNumId w:val="8"/>
  </w:num>
  <w:num w:numId="9">
    <w:abstractNumId w:val="12"/>
  </w:num>
  <w:num w:numId="10">
    <w:abstractNumId w:val="5"/>
  </w:num>
  <w:num w:numId="11">
    <w:abstractNumId w:val="13"/>
  </w:num>
  <w:num w:numId="12">
    <w:abstractNumId w:val="11"/>
  </w:num>
  <w:num w:numId="13">
    <w:abstractNumId w:val="4"/>
  </w:num>
  <w:num w:numId="14">
    <w:abstractNumId w:val="14"/>
  </w:num>
  <w:num w:numId="15">
    <w:abstractNumId w:val="10"/>
  </w:num>
  <w:num w:numId="16">
    <w:abstractNumId w:val="17"/>
  </w:num>
  <w:num w:numId="1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F7"/>
    <w:rsid w:val="0005247B"/>
    <w:rsid w:val="000570EE"/>
    <w:rsid w:val="00080A83"/>
    <w:rsid w:val="000843AC"/>
    <w:rsid w:val="00097F02"/>
    <w:rsid w:val="000B2073"/>
    <w:rsid w:val="00124698"/>
    <w:rsid w:val="00146182"/>
    <w:rsid w:val="00186541"/>
    <w:rsid w:val="001A0C00"/>
    <w:rsid w:val="001E2E31"/>
    <w:rsid w:val="001E40A7"/>
    <w:rsid w:val="00211A1E"/>
    <w:rsid w:val="00264948"/>
    <w:rsid w:val="00265022"/>
    <w:rsid w:val="00272E1C"/>
    <w:rsid w:val="00292958"/>
    <w:rsid w:val="002E429E"/>
    <w:rsid w:val="00302D62"/>
    <w:rsid w:val="00374EFA"/>
    <w:rsid w:val="003804C0"/>
    <w:rsid w:val="00384FAE"/>
    <w:rsid w:val="003B58F4"/>
    <w:rsid w:val="003C2A88"/>
    <w:rsid w:val="003E5980"/>
    <w:rsid w:val="003E7FE0"/>
    <w:rsid w:val="00445891"/>
    <w:rsid w:val="00484309"/>
    <w:rsid w:val="00497CC7"/>
    <w:rsid w:val="004C1691"/>
    <w:rsid w:val="0055382D"/>
    <w:rsid w:val="00572D5A"/>
    <w:rsid w:val="005752B6"/>
    <w:rsid w:val="00584466"/>
    <w:rsid w:val="00594517"/>
    <w:rsid w:val="005F54E8"/>
    <w:rsid w:val="00600E0D"/>
    <w:rsid w:val="006628DE"/>
    <w:rsid w:val="006D0AE7"/>
    <w:rsid w:val="006D204B"/>
    <w:rsid w:val="006E19DE"/>
    <w:rsid w:val="006F4205"/>
    <w:rsid w:val="00724251"/>
    <w:rsid w:val="00742F1B"/>
    <w:rsid w:val="007904CB"/>
    <w:rsid w:val="007908C8"/>
    <w:rsid w:val="007D353B"/>
    <w:rsid w:val="008D2AED"/>
    <w:rsid w:val="008D4799"/>
    <w:rsid w:val="008E4FF7"/>
    <w:rsid w:val="00944180"/>
    <w:rsid w:val="00972147"/>
    <w:rsid w:val="00973E7D"/>
    <w:rsid w:val="00993167"/>
    <w:rsid w:val="009A3C43"/>
    <w:rsid w:val="009C3FF4"/>
    <w:rsid w:val="009F5F53"/>
    <w:rsid w:val="00A33781"/>
    <w:rsid w:val="00A749A5"/>
    <w:rsid w:val="00A8385D"/>
    <w:rsid w:val="00A8509E"/>
    <w:rsid w:val="00A91393"/>
    <w:rsid w:val="00A938F0"/>
    <w:rsid w:val="00AB5FE7"/>
    <w:rsid w:val="00AE49D0"/>
    <w:rsid w:val="00B8500A"/>
    <w:rsid w:val="00BA25AB"/>
    <w:rsid w:val="00BA6119"/>
    <w:rsid w:val="00C90FC9"/>
    <w:rsid w:val="00C91B32"/>
    <w:rsid w:val="00CE0AE4"/>
    <w:rsid w:val="00DA6367"/>
    <w:rsid w:val="00E41F6B"/>
    <w:rsid w:val="00E66903"/>
    <w:rsid w:val="00F015AC"/>
    <w:rsid w:val="00F470D5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5DC009"/>
  <w15:docId w15:val="{74512CA1-BF6D-45ED-82AD-8B371E2B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1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594517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qFormat/>
    <w:rsid w:val="00594517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594517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594517"/>
    <w:pPr>
      <w:keepNext/>
      <w:tabs>
        <w:tab w:val="num" w:pos="864"/>
      </w:tabs>
      <w:ind w:left="864" w:hanging="864"/>
      <w:jc w:val="right"/>
      <w:outlineLvl w:val="3"/>
    </w:pPr>
    <w:rPr>
      <w:sz w:val="24"/>
    </w:rPr>
  </w:style>
  <w:style w:type="paragraph" w:styleId="5">
    <w:name w:val="heading 5"/>
    <w:basedOn w:val="a"/>
    <w:next w:val="a"/>
    <w:qFormat/>
    <w:rsid w:val="00594517"/>
    <w:pPr>
      <w:keepNext/>
      <w:tabs>
        <w:tab w:val="num" w:pos="1008"/>
      </w:tabs>
      <w:ind w:left="1008" w:hanging="1008"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594517"/>
    <w:pPr>
      <w:keepNext/>
      <w:tabs>
        <w:tab w:val="num" w:pos="1152"/>
      </w:tabs>
      <w:ind w:left="1152" w:hanging="1152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594517"/>
    <w:pPr>
      <w:keepNext/>
      <w:widowControl w:val="0"/>
      <w:tabs>
        <w:tab w:val="num" w:pos="1296"/>
      </w:tabs>
      <w:ind w:left="1296" w:hanging="1296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594517"/>
    <w:rPr>
      <w:rFonts w:ascii="Symbol" w:hAnsi="Symbol"/>
    </w:rPr>
  </w:style>
  <w:style w:type="character" w:customStyle="1" w:styleId="WW8Num5z0">
    <w:name w:val="WW8Num5z0"/>
    <w:rsid w:val="00594517"/>
    <w:rPr>
      <w:rFonts w:ascii="Symbol" w:hAnsi="Symbol"/>
    </w:rPr>
  </w:style>
  <w:style w:type="character" w:customStyle="1" w:styleId="10">
    <w:name w:val="Основной шрифт абзаца1"/>
    <w:rsid w:val="00594517"/>
  </w:style>
  <w:style w:type="character" w:styleId="a3">
    <w:name w:val="page number"/>
    <w:basedOn w:val="10"/>
    <w:rsid w:val="00594517"/>
  </w:style>
  <w:style w:type="paragraph" w:customStyle="1" w:styleId="11">
    <w:name w:val="Заголовок1"/>
    <w:basedOn w:val="a"/>
    <w:next w:val="a4"/>
    <w:rsid w:val="0059451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594517"/>
    <w:pPr>
      <w:jc w:val="center"/>
    </w:pPr>
    <w:rPr>
      <w:b/>
      <w:sz w:val="28"/>
    </w:rPr>
  </w:style>
  <w:style w:type="paragraph" w:styleId="a5">
    <w:name w:val="List"/>
    <w:basedOn w:val="a4"/>
    <w:rsid w:val="00594517"/>
    <w:rPr>
      <w:rFonts w:ascii="Arial" w:hAnsi="Arial" w:cs="Mangal"/>
    </w:rPr>
  </w:style>
  <w:style w:type="paragraph" w:customStyle="1" w:styleId="12">
    <w:name w:val="Название1"/>
    <w:basedOn w:val="a"/>
    <w:rsid w:val="0059451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594517"/>
    <w:pPr>
      <w:suppressLineNumbers/>
    </w:pPr>
    <w:rPr>
      <w:rFonts w:ascii="Arial" w:hAnsi="Arial" w:cs="Mangal"/>
    </w:rPr>
  </w:style>
  <w:style w:type="paragraph" w:styleId="a6">
    <w:name w:val="Title"/>
    <w:basedOn w:val="a"/>
    <w:next w:val="a7"/>
    <w:qFormat/>
    <w:rsid w:val="00594517"/>
    <w:pPr>
      <w:jc w:val="center"/>
    </w:pPr>
    <w:rPr>
      <w:b/>
      <w:sz w:val="40"/>
    </w:rPr>
  </w:style>
  <w:style w:type="paragraph" w:styleId="a7">
    <w:name w:val="Subtitle"/>
    <w:basedOn w:val="11"/>
    <w:next w:val="a4"/>
    <w:qFormat/>
    <w:rsid w:val="00594517"/>
    <w:pPr>
      <w:jc w:val="center"/>
    </w:pPr>
    <w:rPr>
      <w:i/>
      <w:iCs/>
    </w:rPr>
  </w:style>
  <w:style w:type="paragraph" w:styleId="a8">
    <w:name w:val="Body Text Indent"/>
    <w:basedOn w:val="a"/>
    <w:rsid w:val="00594517"/>
    <w:pPr>
      <w:ind w:firstLine="720"/>
    </w:pPr>
    <w:rPr>
      <w:sz w:val="24"/>
    </w:rPr>
  </w:style>
  <w:style w:type="paragraph" w:styleId="a9">
    <w:name w:val="footer"/>
    <w:basedOn w:val="a"/>
    <w:link w:val="aa"/>
    <w:uiPriority w:val="99"/>
    <w:rsid w:val="00594517"/>
    <w:pPr>
      <w:tabs>
        <w:tab w:val="center" w:pos="4153"/>
        <w:tab w:val="right" w:pos="8306"/>
      </w:tabs>
    </w:pPr>
  </w:style>
  <w:style w:type="paragraph" w:customStyle="1" w:styleId="ab">
    <w:name w:val="Содержимое врезки"/>
    <w:basedOn w:val="a4"/>
    <w:rsid w:val="00594517"/>
  </w:style>
  <w:style w:type="paragraph" w:styleId="ac">
    <w:name w:val="header"/>
    <w:basedOn w:val="a"/>
    <w:rsid w:val="00594517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4458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080A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uiPriority w:val="22"/>
    <w:qFormat/>
    <w:rsid w:val="00080A83"/>
    <w:rPr>
      <w:b/>
      <w:bCs/>
    </w:rPr>
  </w:style>
  <w:style w:type="paragraph" w:styleId="af">
    <w:name w:val="No Spacing"/>
    <w:uiPriority w:val="1"/>
    <w:qFormat/>
    <w:rsid w:val="004C1691"/>
    <w:pPr>
      <w:suppressAutoHyphens/>
    </w:pPr>
    <w:rPr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993167"/>
    <w:rPr>
      <w:lang w:eastAsia="ar-SA"/>
    </w:rPr>
  </w:style>
  <w:style w:type="paragraph" w:styleId="af0">
    <w:name w:val="Balloon Text"/>
    <w:basedOn w:val="a"/>
    <w:link w:val="af1"/>
    <w:semiHidden/>
    <w:unhideWhenUsed/>
    <w:rsid w:val="00BA25A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BA25AB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35C6F-C504-4202-A24E-37EC5434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5332</Words>
  <Characters>30397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35658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Вахо</cp:lastModifiedBy>
  <cp:revision>6</cp:revision>
  <cp:lastPrinted>2021-05-03T17:10:00Z</cp:lastPrinted>
  <dcterms:created xsi:type="dcterms:W3CDTF">2021-04-18T18:07:00Z</dcterms:created>
  <dcterms:modified xsi:type="dcterms:W3CDTF">2021-05-03T17:10:00Z</dcterms:modified>
</cp:coreProperties>
</file>